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B931" w14:textId="00D9A331" w:rsidR="003A4CB8" w:rsidRPr="001116E9" w:rsidRDefault="00D36DED" w:rsidP="001116E9">
      <w:pPr>
        <w:tabs>
          <w:tab w:val="left" w:pos="3119"/>
        </w:tabs>
        <w:spacing w:after="0" w:line="240" w:lineRule="auto"/>
        <w:jc w:val="center"/>
        <w:rPr>
          <w:rFonts w:ascii="Univers" w:hAnsi="Univers" w:cs="Arial"/>
          <w:b/>
          <w:bCs/>
        </w:rPr>
      </w:pPr>
      <w:bookmarkStart w:id="0" w:name="_Hlk95839126"/>
      <w:r w:rsidRPr="001116E9">
        <w:rPr>
          <w:rFonts w:ascii="Univers" w:hAnsi="Univers" w:cs="Arial"/>
          <w:b/>
          <w:bCs/>
        </w:rPr>
        <w:t xml:space="preserve">Oznámenie </w:t>
      </w:r>
    </w:p>
    <w:p w14:paraId="534AD33B" w14:textId="0A1F13D1" w:rsidR="00372F68" w:rsidRPr="001116E9" w:rsidRDefault="00D36DED" w:rsidP="001116E9">
      <w:pPr>
        <w:tabs>
          <w:tab w:val="left" w:pos="3119"/>
        </w:tabs>
        <w:spacing w:after="0" w:line="240" w:lineRule="auto"/>
        <w:jc w:val="center"/>
        <w:rPr>
          <w:rFonts w:ascii="Univers" w:hAnsi="Univers" w:cs="Arial"/>
        </w:rPr>
      </w:pPr>
      <w:r w:rsidRPr="001116E9">
        <w:rPr>
          <w:rFonts w:ascii="Univers" w:hAnsi="Univers" w:cs="Arial"/>
        </w:rPr>
        <w:t xml:space="preserve">o začatí prípravných trhových konzultácií </w:t>
      </w:r>
      <w:r w:rsidR="001116E9">
        <w:rPr>
          <w:rFonts w:ascii="Univers" w:hAnsi="Univers" w:cs="Arial"/>
        </w:rPr>
        <w:t xml:space="preserve">(PTK) </w:t>
      </w:r>
      <w:r w:rsidR="00372F68" w:rsidRPr="001116E9">
        <w:rPr>
          <w:rFonts w:ascii="Univers" w:hAnsi="Univers" w:cs="Arial"/>
        </w:rPr>
        <w:t>a</w:t>
      </w:r>
      <w:r w:rsidR="00EB5852" w:rsidRPr="001116E9">
        <w:rPr>
          <w:rFonts w:ascii="Univers" w:hAnsi="Univers" w:cs="Arial"/>
        </w:rPr>
        <w:t xml:space="preserve"> o </w:t>
      </w:r>
      <w:r w:rsidR="00372F68" w:rsidRPr="001116E9">
        <w:rPr>
          <w:rFonts w:ascii="Univers" w:hAnsi="Univers" w:cs="Arial"/>
        </w:rPr>
        <w:t>predbežn</w:t>
      </w:r>
      <w:r w:rsidR="00EB5852" w:rsidRPr="001116E9">
        <w:rPr>
          <w:rFonts w:ascii="Univers" w:hAnsi="Univers" w:cs="Arial"/>
        </w:rPr>
        <w:t>om</w:t>
      </w:r>
      <w:r w:rsidR="00372F68" w:rsidRPr="001116E9">
        <w:rPr>
          <w:rFonts w:ascii="Univers" w:hAnsi="Univers" w:cs="Arial"/>
        </w:rPr>
        <w:t xml:space="preserve"> </w:t>
      </w:r>
      <w:r w:rsidR="00EB5852" w:rsidRPr="001116E9">
        <w:rPr>
          <w:rFonts w:ascii="Univers" w:hAnsi="Univers" w:cs="Arial"/>
        </w:rPr>
        <w:t xml:space="preserve">zapojení </w:t>
      </w:r>
      <w:r w:rsidR="00372F68" w:rsidRPr="001116E9">
        <w:rPr>
          <w:rFonts w:ascii="Univers" w:hAnsi="Univers" w:cs="Arial"/>
        </w:rPr>
        <w:t>záujemcov k plánovanej zákazke:</w:t>
      </w:r>
    </w:p>
    <w:p w14:paraId="785361AD" w14:textId="7A16050E" w:rsidR="00ED5B57" w:rsidRPr="001116E9" w:rsidRDefault="00372F68" w:rsidP="001116E9">
      <w:pPr>
        <w:tabs>
          <w:tab w:val="left" w:pos="3119"/>
        </w:tabs>
        <w:spacing w:after="0" w:line="240" w:lineRule="auto"/>
        <w:jc w:val="center"/>
        <w:rPr>
          <w:rFonts w:ascii="Univers" w:hAnsi="Univers" w:cs="Arial"/>
          <w:b/>
          <w:i/>
          <w:iCs/>
        </w:rPr>
      </w:pPr>
      <w:r w:rsidRPr="001116E9">
        <w:rPr>
          <w:rFonts w:ascii="Univers" w:hAnsi="Univers" w:cs="Arial"/>
          <w:b/>
          <w:i/>
          <w:iCs/>
        </w:rPr>
        <w:t>„</w:t>
      </w:r>
      <w:bookmarkStart w:id="1" w:name="_Hlk128564511"/>
      <w:r w:rsidR="00C43AC4" w:rsidRPr="001116E9">
        <w:rPr>
          <w:rFonts w:ascii="Univers" w:hAnsi="Univers" w:cs="Arial"/>
          <w:b/>
          <w:i/>
          <w:iCs/>
        </w:rPr>
        <w:t>IA 6217/R</w:t>
      </w:r>
      <w:r w:rsidR="0004333F" w:rsidRPr="001116E9">
        <w:rPr>
          <w:rFonts w:ascii="Univers" w:hAnsi="Univers" w:cs="Arial"/>
          <w:b/>
          <w:i/>
          <w:iCs/>
        </w:rPr>
        <w:t xml:space="preserve"> </w:t>
      </w:r>
      <w:bookmarkEnd w:id="1"/>
      <w:r w:rsidR="00C43AC4" w:rsidRPr="001116E9">
        <w:rPr>
          <w:rFonts w:ascii="Univers" w:hAnsi="Univers" w:cs="Arial"/>
          <w:b/>
          <w:i/>
          <w:iCs/>
        </w:rPr>
        <w:t>Obnoviteľné zdroje energie – veterná a solárna energia</w:t>
      </w:r>
      <w:r w:rsidRPr="001116E9">
        <w:rPr>
          <w:rFonts w:ascii="Univers" w:hAnsi="Univers" w:cs="Arial"/>
          <w:b/>
          <w:i/>
          <w:iCs/>
        </w:rPr>
        <w:t>“</w:t>
      </w:r>
    </w:p>
    <w:bookmarkEnd w:id="0"/>
    <w:p w14:paraId="103EB78E" w14:textId="77777777" w:rsidR="00091193" w:rsidRPr="001116E9" w:rsidRDefault="00091193" w:rsidP="001116E9">
      <w:pPr>
        <w:tabs>
          <w:tab w:val="left" w:pos="3119"/>
        </w:tabs>
        <w:spacing w:after="0" w:line="240" w:lineRule="auto"/>
        <w:jc w:val="center"/>
        <w:rPr>
          <w:rFonts w:ascii="Univers" w:hAnsi="Univers" w:cs="Arial"/>
          <w:sz w:val="20"/>
          <w:szCs w:val="20"/>
        </w:rPr>
      </w:pPr>
    </w:p>
    <w:p w14:paraId="13AB43ED" w14:textId="31BDD8E7" w:rsidR="00D36DED" w:rsidRPr="001116E9" w:rsidRDefault="00D36DED" w:rsidP="001116E9">
      <w:pPr>
        <w:tabs>
          <w:tab w:val="left" w:pos="3119"/>
        </w:tabs>
        <w:spacing w:after="0" w:line="240" w:lineRule="auto"/>
        <w:jc w:val="center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podľa § 25 zákona č. 343/2015 Z. z. o verejnom obstarávaní a o zmene a doplnení niektorých zákonov</w:t>
      </w:r>
      <w:r w:rsidR="00EB5852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>v znení neskorších predpisov (ďalej len „</w:t>
      </w:r>
      <w:r w:rsidR="00372F68" w:rsidRPr="001116E9">
        <w:rPr>
          <w:rFonts w:ascii="Univers" w:hAnsi="Univers" w:cs="Arial"/>
          <w:sz w:val="20"/>
          <w:szCs w:val="20"/>
        </w:rPr>
        <w:t>ZVO</w:t>
      </w:r>
      <w:r w:rsidRPr="001116E9">
        <w:rPr>
          <w:rFonts w:ascii="Univers" w:hAnsi="Univers" w:cs="Arial"/>
          <w:sz w:val="20"/>
          <w:szCs w:val="20"/>
        </w:rPr>
        <w:t>“)</w:t>
      </w:r>
      <w:r w:rsidR="00372F68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>(ďalej ako „Oznámenie“)</w:t>
      </w:r>
    </w:p>
    <w:p w14:paraId="3369DA47" w14:textId="7EE7B2DA" w:rsidR="00255178" w:rsidRPr="001116E9" w:rsidRDefault="00255178" w:rsidP="001116E9">
      <w:pPr>
        <w:tabs>
          <w:tab w:val="left" w:pos="3119"/>
        </w:tabs>
        <w:spacing w:after="0" w:line="240" w:lineRule="auto"/>
        <w:rPr>
          <w:rFonts w:ascii="Univers" w:hAnsi="Univers" w:cs="Arial"/>
          <w:sz w:val="20"/>
          <w:szCs w:val="20"/>
        </w:rPr>
      </w:pPr>
    </w:p>
    <w:p w14:paraId="19C545F7" w14:textId="4019D671" w:rsidR="00255178" w:rsidRPr="001116E9" w:rsidRDefault="00255178" w:rsidP="001116E9">
      <w:pPr>
        <w:tabs>
          <w:tab w:val="left" w:pos="3119"/>
        </w:tabs>
        <w:spacing w:after="0" w:line="240" w:lineRule="auto"/>
        <w:rPr>
          <w:rFonts w:ascii="Univers" w:hAnsi="Univers" w:cs="Arial"/>
          <w:sz w:val="20"/>
          <w:szCs w:val="20"/>
        </w:rPr>
      </w:pPr>
    </w:p>
    <w:p w14:paraId="3A44925B" w14:textId="6C5F1213" w:rsidR="00255178" w:rsidRPr="001116E9" w:rsidRDefault="00255178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Identifikácia obstarávateľa</w:t>
      </w:r>
    </w:p>
    <w:p w14:paraId="24778828" w14:textId="36732F20" w:rsidR="00372F68" w:rsidRPr="001116E9" w:rsidRDefault="00032F04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O</w:t>
      </w:r>
      <w:r w:rsidR="00372F68" w:rsidRPr="001116E9">
        <w:rPr>
          <w:rFonts w:ascii="Univers" w:hAnsi="Univers" w:cs="Arial"/>
          <w:sz w:val="20"/>
          <w:szCs w:val="20"/>
        </w:rPr>
        <w:t xml:space="preserve">bstarávateľ: </w:t>
      </w:r>
      <w:r w:rsidR="00F8549D" w:rsidRPr="001116E9">
        <w:rPr>
          <w:rFonts w:ascii="Univers" w:hAnsi="Univers" w:cs="Arial"/>
          <w:sz w:val="20"/>
          <w:szCs w:val="20"/>
        </w:rPr>
        <w:t>Duslo, a. s.</w:t>
      </w:r>
    </w:p>
    <w:p w14:paraId="18AF37D5" w14:textId="151CBAAA" w:rsidR="00372F68" w:rsidRPr="001116E9" w:rsidRDefault="00372F68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Adresa: </w:t>
      </w:r>
      <w:r w:rsidR="00F8549D" w:rsidRPr="001116E9">
        <w:rPr>
          <w:rFonts w:ascii="Univers" w:hAnsi="Univers" w:cs="Arial"/>
          <w:sz w:val="20"/>
          <w:szCs w:val="20"/>
        </w:rPr>
        <w:t>Administratívna budova, ev. č. 1236, 927 03 Šaľa</w:t>
      </w:r>
    </w:p>
    <w:p w14:paraId="14FD9CEE" w14:textId="74313038" w:rsidR="00372F68" w:rsidRPr="001116E9" w:rsidRDefault="00372F68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IČO: </w:t>
      </w:r>
      <w:r w:rsidR="00F8549D" w:rsidRPr="001116E9">
        <w:rPr>
          <w:rFonts w:ascii="Univers" w:hAnsi="Univers" w:cs="Arial"/>
          <w:sz w:val="20"/>
          <w:szCs w:val="20"/>
        </w:rPr>
        <w:t>35 826 487</w:t>
      </w:r>
    </w:p>
    <w:p w14:paraId="739FDD10" w14:textId="07DD6AFE" w:rsidR="003F18B6" w:rsidRPr="001116E9" w:rsidRDefault="003F18B6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Zastúpený:</w:t>
      </w:r>
      <w:r w:rsidR="00E741DB" w:rsidRPr="001116E9">
        <w:rPr>
          <w:rFonts w:ascii="Univers" w:hAnsi="Univers" w:cs="Arial"/>
          <w:sz w:val="20"/>
          <w:szCs w:val="20"/>
        </w:rPr>
        <w:t xml:space="preserve"> </w:t>
      </w:r>
    </w:p>
    <w:p w14:paraId="11B0B531" w14:textId="77777777" w:rsidR="003F18B6" w:rsidRPr="001116E9" w:rsidRDefault="003F18B6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</w:p>
    <w:p w14:paraId="40FE469C" w14:textId="2E7E7DD9" w:rsidR="00F8549D" w:rsidRPr="001116E9" w:rsidRDefault="00372F68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Kontaktná osoba/telefón, e-mail:</w:t>
      </w:r>
      <w:r w:rsidR="00F8549D" w:rsidRPr="001116E9">
        <w:rPr>
          <w:rFonts w:ascii="Univers" w:hAnsi="Univers" w:cs="Arial"/>
          <w:sz w:val="20"/>
          <w:szCs w:val="20"/>
        </w:rPr>
        <w:t xml:space="preserve"> </w:t>
      </w:r>
      <w:r w:rsidR="00F8549D" w:rsidRPr="001116E9">
        <w:rPr>
          <w:rFonts w:ascii="Univers" w:hAnsi="Univers" w:cs="Arial"/>
          <w:sz w:val="20"/>
          <w:szCs w:val="20"/>
        </w:rPr>
        <w:tab/>
      </w:r>
      <w:r w:rsidR="00C43AC4" w:rsidRPr="001116E9">
        <w:rPr>
          <w:rFonts w:ascii="Univers" w:hAnsi="Univers" w:cs="Arial"/>
          <w:sz w:val="20"/>
          <w:szCs w:val="20"/>
        </w:rPr>
        <w:t>Ing. Ladislav Lengyel</w:t>
      </w:r>
    </w:p>
    <w:p w14:paraId="75E7A31D" w14:textId="384C981E" w:rsidR="00F8549D" w:rsidRPr="001116E9" w:rsidRDefault="00F8549D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ab/>
      </w:r>
      <w:r w:rsidRPr="001116E9">
        <w:rPr>
          <w:rFonts w:ascii="Univers" w:hAnsi="Univers" w:cs="Arial"/>
          <w:sz w:val="20"/>
          <w:szCs w:val="20"/>
        </w:rPr>
        <w:tab/>
        <w:t xml:space="preserve">e-mail: </w:t>
      </w:r>
      <w:hyperlink r:id="rId8" w:history="1">
        <w:r w:rsidR="00C43AC4" w:rsidRPr="001116E9">
          <w:rPr>
            <w:rStyle w:val="Hypertextovprepojenie"/>
            <w:rFonts w:ascii="Univers" w:hAnsi="Univers" w:cs="Arial"/>
            <w:sz w:val="20"/>
            <w:szCs w:val="20"/>
          </w:rPr>
          <w:t>ladislav.lengyel@duslo.sk</w:t>
        </w:r>
      </w:hyperlink>
      <w:r w:rsidRPr="001116E9">
        <w:rPr>
          <w:rFonts w:ascii="Univers" w:hAnsi="Univers" w:cs="Arial"/>
          <w:sz w:val="20"/>
          <w:szCs w:val="20"/>
        </w:rPr>
        <w:t xml:space="preserve"> </w:t>
      </w:r>
    </w:p>
    <w:p w14:paraId="52698493" w14:textId="217D4593" w:rsidR="00F8549D" w:rsidRPr="001116E9" w:rsidRDefault="00F8549D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ab/>
      </w:r>
      <w:r w:rsidRPr="001116E9">
        <w:rPr>
          <w:rFonts w:ascii="Univers" w:hAnsi="Univers" w:cs="Arial"/>
          <w:sz w:val="20"/>
          <w:szCs w:val="20"/>
        </w:rPr>
        <w:tab/>
        <w:t>mobil:  +421</w:t>
      </w:r>
      <w:r w:rsidR="00C43AC4" w:rsidRPr="001116E9">
        <w:rPr>
          <w:rFonts w:ascii="Univers" w:hAnsi="Univers" w:cs="Arial"/>
          <w:sz w:val="20"/>
          <w:szCs w:val="20"/>
        </w:rPr>
        <w:t> 911 405 234</w:t>
      </w:r>
    </w:p>
    <w:p w14:paraId="55451E23" w14:textId="6E2BEA47" w:rsidR="00C43AC4" w:rsidRPr="001116E9" w:rsidRDefault="00C43AC4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ab/>
      </w:r>
      <w:r w:rsidRPr="001116E9">
        <w:rPr>
          <w:rFonts w:ascii="Univers" w:hAnsi="Univers" w:cs="Arial"/>
          <w:sz w:val="20"/>
          <w:szCs w:val="20"/>
        </w:rPr>
        <w:tab/>
        <w:t>Ing. Marek Bekéni</w:t>
      </w:r>
    </w:p>
    <w:p w14:paraId="4BB2B747" w14:textId="62F574E0" w:rsidR="00C43AC4" w:rsidRPr="001116E9" w:rsidRDefault="00C43AC4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ab/>
      </w:r>
      <w:r w:rsidRPr="001116E9">
        <w:rPr>
          <w:rFonts w:ascii="Univers" w:hAnsi="Univers" w:cs="Arial"/>
          <w:sz w:val="20"/>
          <w:szCs w:val="20"/>
        </w:rPr>
        <w:tab/>
        <w:t xml:space="preserve">e-mail: </w:t>
      </w:r>
      <w:hyperlink r:id="rId9" w:history="1">
        <w:r w:rsidRPr="001116E9">
          <w:rPr>
            <w:rStyle w:val="Hypertextovprepojenie"/>
            <w:rFonts w:ascii="Univers" w:hAnsi="Univers" w:cs="Arial"/>
            <w:sz w:val="20"/>
            <w:szCs w:val="20"/>
          </w:rPr>
          <w:t>marek.bekeni@duslo.sk</w:t>
        </w:r>
      </w:hyperlink>
      <w:r w:rsidRPr="001116E9">
        <w:rPr>
          <w:rFonts w:ascii="Univers" w:hAnsi="Univers" w:cs="Arial"/>
          <w:sz w:val="20"/>
          <w:szCs w:val="20"/>
        </w:rPr>
        <w:t xml:space="preserve"> </w:t>
      </w:r>
    </w:p>
    <w:p w14:paraId="25C79A88" w14:textId="244B34D3" w:rsidR="00C43AC4" w:rsidRPr="001116E9" w:rsidRDefault="00C43AC4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ab/>
      </w:r>
      <w:r w:rsidRPr="001116E9">
        <w:rPr>
          <w:rFonts w:ascii="Univers" w:hAnsi="Univers" w:cs="Arial"/>
          <w:sz w:val="20"/>
          <w:szCs w:val="20"/>
        </w:rPr>
        <w:tab/>
        <w:t>mobil:  +421 904 751 675</w:t>
      </w:r>
    </w:p>
    <w:p w14:paraId="607A12ED" w14:textId="350FCAC1" w:rsidR="00372F68" w:rsidRPr="001116E9" w:rsidRDefault="00372F68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</w:p>
    <w:p w14:paraId="4DBCE459" w14:textId="77777777" w:rsidR="003F18B6" w:rsidRPr="001116E9" w:rsidRDefault="003F18B6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</w:p>
    <w:p w14:paraId="0CE885A0" w14:textId="062FDF6D" w:rsidR="00372F68" w:rsidRPr="001116E9" w:rsidRDefault="00372F68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Internetová adresa</w:t>
      </w:r>
      <w:r w:rsidR="00E741DB" w:rsidRPr="001116E9">
        <w:rPr>
          <w:rFonts w:ascii="Univers" w:hAnsi="Univers" w:cs="Arial"/>
          <w:sz w:val="20"/>
          <w:szCs w:val="20"/>
        </w:rPr>
        <w:t xml:space="preserve"> obstarávateľa </w:t>
      </w:r>
      <w:r w:rsidRPr="001116E9">
        <w:rPr>
          <w:rFonts w:ascii="Univers" w:hAnsi="Univers" w:cs="Arial"/>
          <w:sz w:val="20"/>
          <w:szCs w:val="20"/>
        </w:rPr>
        <w:t xml:space="preserve">(URL): </w:t>
      </w:r>
      <w:hyperlink r:id="rId10" w:history="1">
        <w:r w:rsidR="00F8549D" w:rsidRPr="001116E9">
          <w:rPr>
            <w:rStyle w:val="Hypertextovprepojenie"/>
            <w:rFonts w:ascii="Univers" w:hAnsi="Univers" w:cs="Arial"/>
            <w:sz w:val="20"/>
            <w:szCs w:val="20"/>
          </w:rPr>
          <w:t>www.duslo.sk</w:t>
        </w:r>
      </w:hyperlink>
      <w:r w:rsidR="00F8549D" w:rsidRPr="001116E9">
        <w:rPr>
          <w:rFonts w:ascii="Univers" w:hAnsi="Univers" w:cs="Arial"/>
          <w:sz w:val="20"/>
          <w:szCs w:val="20"/>
        </w:rPr>
        <w:t xml:space="preserve"> </w:t>
      </w:r>
    </w:p>
    <w:p w14:paraId="0E6A7980" w14:textId="7AB0B5A2" w:rsidR="00255178" w:rsidRPr="001116E9" w:rsidRDefault="00372F68" w:rsidP="001116E9">
      <w:pPr>
        <w:tabs>
          <w:tab w:val="left" w:pos="3119"/>
        </w:tabs>
        <w:spacing w:after="0" w:line="240" w:lineRule="auto"/>
        <w:ind w:left="-142" w:firstLine="567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Profil obstarávateľa:</w:t>
      </w:r>
      <w:r w:rsidR="003F18B6" w:rsidRPr="001116E9">
        <w:rPr>
          <w:rFonts w:ascii="Univers" w:hAnsi="Univers" w:cs="Arial"/>
          <w:sz w:val="20"/>
          <w:szCs w:val="20"/>
        </w:rPr>
        <w:t xml:space="preserve"> </w:t>
      </w:r>
      <w:hyperlink r:id="rId11" w:history="1">
        <w:r w:rsidR="0004333F" w:rsidRPr="001116E9">
          <w:rPr>
            <w:rFonts w:ascii="Univers" w:hAnsi="Univers"/>
            <w:sz w:val="20"/>
            <w:szCs w:val="20"/>
          </w:rPr>
          <w:t>relevantné</w:t>
        </w:r>
      </w:hyperlink>
      <w:r w:rsidR="0004333F" w:rsidRPr="001116E9">
        <w:rPr>
          <w:rFonts w:ascii="Univers" w:hAnsi="Univers"/>
          <w:sz w:val="20"/>
          <w:szCs w:val="20"/>
        </w:rPr>
        <w:t xml:space="preserve"> v prípade zverejnenia na UVO</w:t>
      </w:r>
      <w:r w:rsidR="003F18B6" w:rsidRPr="001116E9">
        <w:rPr>
          <w:rFonts w:ascii="Univers" w:hAnsi="Univers" w:cs="Arial"/>
          <w:sz w:val="20"/>
          <w:szCs w:val="20"/>
        </w:rPr>
        <w:t xml:space="preserve"> </w:t>
      </w:r>
    </w:p>
    <w:p w14:paraId="5AF538BF" w14:textId="289D999E" w:rsidR="00255178" w:rsidRPr="001116E9" w:rsidRDefault="003F18B6" w:rsidP="001116E9">
      <w:pPr>
        <w:tabs>
          <w:tab w:val="left" w:pos="3119"/>
        </w:tabs>
        <w:spacing w:after="0" w:line="240" w:lineRule="auto"/>
        <w:ind w:left="425"/>
        <w:rPr>
          <w:rFonts w:ascii="Univers" w:hAnsi="Univers" w:cs="Arial"/>
          <w:sz w:val="20"/>
          <w:szCs w:val="20"/>
        </w:rPr>
      </w:pPr>
      <w:proofErr w:type="spellStart"/>
      <w:r w:rsidRPr="001116E9">
        <w:rPr>
          <w:rFonts w:ascii="Univers" w:hAnsi="Univers" w:cs="Arial"/>
          <w:sz w:val="20"/>
          <w:szCs w:val="20"/>
        </w:rPr>
        <w:t>Link</w:t>
      </w:r>
      <w:proofErr w:type="spellEnd"/>
      <w:r w:rsidRPr="001116E9">
        <w:rPr>
          <w:rFonts w:ascii="Univers" w:hAnsi="Univers" w:cs="Arial"/>
          <w:sz w:val="20"/>
          <w:szCs w:val="20"/>
        </w:rPr>
        <w:t xml:space="preserve"> na zverejnené dokumenty:</w:t>
      </w:r>
      <w:r w:rsidR="00A31EC3" w:rsidRPr="001116E9">
        <w:rPr>
          <w:rFonts w:ascii="Univers" w:hAnsi="Univers" w:cs="Arial"/>
          <w:sz w:val="20"/>
          <w:szCs w:val="20"/>
        </w:rPr>
        <w:t xml:space="preserve">   </w:t>
      </w:r>
    </w:p>
    <w:p w14:paraId="245F6E53" w14:textId="6BA45902" w:rsidR="00CF18FE" w:rsidRPr="001116E9" w:rsidRDefault="003F388A" w:rsidP="001116E9">
      <w:pPr>
        <w:tabs>
          <w:tab w:val="left" w:pos="3119"/>
        </w:tabs>
        <w:spacing w:after="0" w:line="240" w:lineRule="auto"/>
        <w:ind w:left="425"/>
        <w:rPr>
          <w:rFonts w:ascii="Univers" w:hAnsi="Univers" w:cs="Arial"/>
          <w:sz w:val="20"/>
          <w:szCs w:val="20"/>
        </w:rPr>
      </w:pPr>
      <w:hyperlink r:id="rId12" w:anchor="!publicOrganizationProfilePage/" w:history="1">
        <w:r w:rsidR="00CF18FE" w:rsidRPr="001116E9">
          <w:rPr>
            <w:rStyle w:val="Hypertextovprepojenie"/>
            <w:rFonts w:ascii="Univers" w:hAnsi="Univers" w:cs="Arial"/>
            <w:sz w:val="20"/>
            <w:szCs w:val="20"/>
          </w:rPr>
          <w:t>https://agrofert.promitea.com/#!publicOrganizationProfilePage/</w:t>
        </w:r>
      </w:hyperlink>
    </w:p>
    <w:p w14:paraId="476ED4A7" w14:textId="77777777" w:rsidR="00A241CF" w:rsidRPr="001116E9" w:rsidRDefault="00A241CF" w:rsidP="001116E9">
      <w:pPr>
        <w:tabs>
          <w:tab w:val="left" w:pos="3119"/>
        </w:tabs>
        <w:spacing w:after="0" w:line="240" w:lineRule="auto"/>
        <w:ind w:left="425"/>
        <w:rPr>
          <w:rFonts w:ascii="Univers" w:hAnsi="Univers" w:cs="Arial"/>
          <w:sz w:val="20"/>
          <w:szCs w:val="20"/>
        </w:rPr>
      </w:pPr>
    </w:p>
    <w:p w14:paraId="462E8EAE" w14:textId="00D47525" w:rsidR="00A241CF" w:rsidRPr="001116E9" w:rsidRDefault="00A241CF" w:rsidP="001116E9">
      <w:pPr>
        <w:tabs>
          <w:tab w:val="left" w:pos="3119"/>
        </w:tabs>
        <w:spacing w:after="0" w:line="240" w:lineRule="auto"/>
        <w:ind w:left="425"/>
        <w:rPr>
          <w:rFonts w:ascii="Univers" w:hAnsi="Univers"/>
          <w:sz w:val="20"/>
          <w:szCs w:val="20"/>
        </w:rPr>
      </w:pPr>
      <w:r w:rsidRPr="001116E9">
        <w:rPr>
          <w:rFonts w:ascii="Univers" w:hAnsi="Univers"/>
          <w:sz w:val="20"/>
          <w:szCs w:val="20"/>
        </w:rPr>
        <w:t>Zverejnený zámer veterného parku dostupný na odkaze:</w:t>
      </w:r>
    </w:p>
    <w:p w14:paraId="7A1C5A1F" w14:textId="0E9D1DFA" w:rsidR="00A241CF" w:rsidRPr="001116E9" w:rsidRDefault="003F388A" w:rsidP="001116E9">
      <w:pPr>
        <w:spacing w:line="240" w:lineRule="auto"/>
        <w:ind w:firstLine="425"/>
        <w:rPr>
          <w:rFonts w:ascii="Univers" w:hAnsi="Univers"/>
          <w:sz w:val="20"/>
          <w:szCs w:val="20"/>
        </w:rPr>
      </w:pPr>
      <w:hyperlink r:id="rId13" w:history="1">
        <w:r w:rsidR="00A241CF" w:rsidRPr="001116E9">
          <w:rPr>
            <w:rStyle w:val="Hypertextovprepojenie"/>
            <w:rFonts w:ascii="Univers" w:hAnsi="Univers"/>
            <w:sz w:val="20"/>
            <w:szCs w:val="20"/>
          </w:rPr>
          <w:t>https://www.enviroportal.sk/sk/eia/detail/veterny-park-trnovec-nad-vahom</w:t>
        </w:r>
      </w:hyperlink>
    </w:p>
    <w:p w14:paraId="637FC6EF" w14:textId="540D8829" w:rsidR="00A241CF" w:rsidRPr="001116E9" w:rsidRDefault="00A241CF" w:rsidP="003F388A">
      <w:pPr>
        <w:spacing w:after="0" w:line="240" w:lineRule="auto"/>
        <w:ind w:firstLine="425"/>
        <w:rPr>
          <w:rFonts w:ascii="Univers" w:hAnsi="Univers"/>
          <w:sz w:val="20"/>
          <w:szCs w:val="20"/>
        </w:rPr>
      </w:pPr>
      <w:r w:rsidRPr="001116E9">
        <w:rPr>
          <w:rFonts w:ascii="Univers" w:hAnsi="Univers"/>
          <w:sz w:val="20"/>
          <w:szCs w:val="20"/>
        </w:rPr>
        <w:t xml:space="preserve">Zverejnený zámer </w:t>
      </w:r>
      <w:proofErr w:type="spellStart"/>
      <w:r w:rsidRPr="001116E9">
        <w:rPr>
          <w:rFonts w:ascii="Univers" w:hAnsi="Univers"/>
          <w:sz w:val="20"/>
          <w:szCs w:val="20"/>
        </w:rPr>
        <w:t>fotovoltickej</w:t>
      </w:r>
      <w:proofErr w:type="spellEnd"/>
      <w:r w:rsidRPr="001116E9">
        <w:rPr>
          <w:rFonts w:ascii="Univers" w:hAnsi="Univers"/>
          <w:sz w:val="20"/>
          <w:szCs w:val="20"/>
        </w:rPr>
        <w:t xml:space="preserve"> elektrárne dostupný na odkaze:</w:t>
      </w:r>
    </w:p>
    <w:p w14:paraId="3BD1AD9F" w14:textId="7F7258DD" w:rsidR="00A241CF" w:rsidRPr="001116E9" w:rsidRDefault="003F388A" w:rsidP="003F388A">
      <w:pPr>
        <w:spacing w:after="0" w:line="240" w:lineRule="auto"/>
        <w:ind w:left="425"/>
        <w:rPr>
          <w:rFonts w:ascii="Univers" w:hAnsi="Univers"/>
          <w:sz w:val="20"/>
          <w:szCs w:val="20"/>
        </w:rPr>
      </w:pPr>
      <w:hyperlink r:id="rId14" w:history="1">
        <w:r w:rsidR="00A241CF" w:rsidRPr="001116E9">
          <w:rPr>
            <w:rStyle w:val="Hypertextovprepojenie"/>
            <w:rFonts w:ascii="Univers" w:hAnsi="Univers"/>
            <w:sz w:val="20"/>
            <w:szCs w:val="20"/>
          </w:rPr>
          <w:t>https://www.enviroportal.sk/sk/eia/detail/fotovolticka-elektraren-amerika-ii-v-spojeni-s-rekultivaciou-odkaliska</w:t>
        </w:r>
      </w:hyperlink>
    </w:p>
    <w:p w14:paraId="216332E4" w14:textId="77777777" w:rsidR="003F388A" w:rsidRDefault="003F388A" w:rsidP="001116E9">
      <w:pPr>
        <w:pStyle w:val="Odsekzoznamu"/>
        <w:tabs>
          <w:tab w:val="left" w:pos="3119"/>
        </w:tabs>
        <w:spacing w:after="0" w:line="240" w:lineRule="auto"/>
        <w:ind w:left="426"/>
        <w:jc w:val="both"/>
        <w:rPr>
          <w:rFonts w:ascii="Univers" w:hAnsi="Univers" w:cs="Arial"/>
          <w:sz w:val="20"/>
          <w:szCs w:val="20"/>
        </w:rPr>
      </w:pPr>
    </w:p>
    <w:p w14:paraId="6BF10551" w14:textId="10EE4F41" w:rsidR="000C0C6B" w:rsidRPr="001116E9" w:rsidRDefault="0004333F" w:rsidP="001116E9">
      <w:pPr>
        <w:pStyle w:val="Odsekzoznamu"/>
        <w:tabs>
          <w:tab w:val="left" w:pos="3119"/>
        </w:tabs>
        <w:spacing w:after="0" w:line="240" w:lineRule="auto"/>
        <w:ind w:left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Duslo a. s.</w:t>
      </w:r>
      <w:r w:rsidR="000C0C6B" w:rsidRPr="001116E9">
        <w:rPr>
          <w:rFonts w:ascii="Univers" w:hAnsi="Univers" w:cs="Arial"/>
          <w:sz w:val="20"/>
          <w:szCs w:val="20"/>
        </w:rPr>
        <w:t xml:space="preserve"> (ďalej len „</w:t>
      </w:r>
      <w:r w:rsidRPr="001116E9">
        <w:rPr>
          <w:rFonts w:ascii="Univers" w:hAnsi="Univers" w:cs="Arial"/>
          <w:sz w:val="20"/>
          <w:szCs w:val="20"/>
        </w:rPr>
        <w:t>Duslo</w:t>
      </w:r>
      <w:r w:rsidR="000C0C6B" w:rsidRPr="001116E9">
        <w:rPr>
          <w:rFonts w:ascii="Univers" w:hAnsi="Univers" w:cs="Arial"/>
          <w:sz w:val="20"/>
          <w:szCs w:val="20"/>
        </w:rPr>
        <w:t xml:space="preserve">“ alebo „obstarávateľ“) ako </w:t>
      </w:r>
      <w:r w:rsidRPr="001116E9">
        <w:rPr>
          <w:rFonts w:ascii="Univers" w:hAnsi="Univers" w:cs="Arial"/>
          <w:sz w:val="20"/>
          <w:szCs w:val="20"/>
        </w:rPr>
        <w:t>osoba</w:t>
      </w:r>
      <w:r w:rsidR="000C0C6B" w:rsidRPr="001116E9">
        <w:rPr>
          <w:rFonts w:ascii="Univers" w:hAnsi="Univers" w:cs="Arial"/>
          <w:sz w:val="20"/>
          <w:szCs w:val="20"/>
        </w:rPr>
        <w:t xml:space="preserve"> podľa § </w:t>
      </w:r>
      <w:r w:rsidRPr="001116E9">
        <w:rPr>
          <w:rFonts w:ascii="Univers" w:hAnsi="Univers" w:cs="Arial"/>
          <w:sz w:val="20"/>
          <w:szCs w:val="20"/>
        </w:rPr>
        <w:t>8</w:t>
      </w:r>
      <w:r w:rsidR="000C0C6B" w:rsidRPr="001116E9">
        <w:rPr>
          <w:rFonts w:ascii="Univers" w:hAnsi="Univers" w:cs="Arial"/>
          <w:sz w:val="20"/>
          <w:szCs w:val="20"/>
        </w:rPr>
        <w:t xml:space="preserve"> ZVO uskutočňuje prípravné trhové konzultácie podľa § 25 ZVO na vyššie uvedený plánovaný predmet zákazky. </w:t>
      </w:r>
    </w:p>
    <w:p w14:paraId="5D3158EC" w14:textId="77777777" w:rsidR="00255178" w:rsidRPr="001116E9" w:rsidRDefault="00255178" w:rsidP="001116E9">
      <w:pPr>
        <w:tabs>
          <w:tab w:val="left" w:pos="3119"/>
        </w:tabs>
        <w:spacing w:after="0" w:line="240" w:lineRule="auto"/>
        <w:ind w:left="426"/>
        <w:rPr>
          <w:rFonts w:ascii="Univers" w:hAnsi="Univers" w:cs="Arial"/>
          <w:sz w:val="20"/>
          <w:szCs w:val="20"/>
        </w:rPr>
      </w:pPr>
    </w:p>
    <w:p w14:paraId="7587927A" w14:textId="1124454D" w:rsidR="00255178" w:rsidRPr="001116E9" w:rsidRDefault="00255178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Názov predmetu prípravných trhových konzultácií</w:t>
      </w:r>
    </w:p>
    <w:p w14:paraId="35430009" w14:textId="2E5FBC94" w:rsidR="00426CDC" w:rsidRPr="001116E9" w:rsidRDefault="00426CDC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Prípravné trhové konzultácie </w:t>
      </w:r>
      <w:r w:rsidR="00172CA1" w:rsidRPr="001116E9">
        <w:rPr>
          <w:rFonts w:ascii="Univers" w:hAnsi="Univers" w:cs="Arial"/>
          <w:i/>
          <w:iCs/>
          <w:sz w:val="20"/>
          <w:szCs w:val="20"/>
        </w:rPr>
        <w:t>„</w:t>
      </w:r>
      <w:r w:rsidR="00C43AC4" w:rsidRPr="001116E9">
        <w:rPr>
          <w:rFonts w:ascii="Univers" w:hAnsi="Univers" w:cs="Arial"/>
          <w:b/>
          <w:i/>
          <w:iCs/>
          <w:sz w:val="20"/>
          <w:szCs w:val="20"/>
        </w:rPr>
        <w:t>IA 6217/R Obnoviteľné zdroje energie – veterná a solárna energia</w:t>
      </w:r>
      <w:r w:rsidR="00172CA1" w:rsidRPr="001116E9">
        <w:rPr>
          <w:rFonts w:ascii="Univers" w:hAnsi="Univers" w:cs="Arial"/>
          <w:i/>
          <w:iCs/>
          <w:sz w:val="20"/>
          <w:szCs w:val="20"/>
        </w:rPr>
        <w:t>“</w:t>
      </w:r>
    </w:p>
    <w:p w14:paraId="2423CB53" w14:textId="77777777" w:rsidR="00426CDC" w:rsidRPr="001116E9" w:rsidRDefault="00426CDC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21468840" w14:textId="1D314060" w:rsidR="00255178" w:rsidRDefault="00255178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Účel prípravných trhových konzultácií</w:t>
      </w:r>
    </w:p>
    <w:p w14:paraId="057F75AD" w14:textId="77777777" w:rsidR="003F388A" w:rsidRPr="003F388A" w:rsidRDefault="003F388A" w:rsidP="003F388A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16"/>
          <w:szCs w:val="16"/>
        </w:rPr>
      </w:pPr>
    </w:p>
    <w:p w14:paraId="29253AE2" w14:textId="2FE90971" w:rsidR="00172CA1" w:rsidRPr="001116E9" w:rsidRDefault="00172CA1" w:rsidP="001116E9">
      <w:pPr>
        <w:pStyle w:val="Default"/>
        <w:numPr>
          <w:ilvl w:val="1"/>
          <w:numId w:val="1"/>
        </w:numPr>
        <w:spacing w:after="18"/>
        <w:ind w:left="567" w:hanging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Účelom prípravných trhových konzultácií a predbežného zapojenia záujemcov (ďalej len „PTK“) je: </w:t>
      </w:r>
      <w:r w:rsidR="000C0C6B" w:rsidRPr="001116E9">
        <w:rPr>
          <w:rFonts w:ascii="Univers" w:hAnsi="Univers" w:cs="Arial"/>
          <w:sz w:val="20"/>
          <w:szCs w:val="20"/>
        </w:rPr>
        <w:t xml:space="preserve"> </w:t>
      </w:r>
    </w:p>
    <w:p w14:paraId="1450C48C" w14:textId="5B8A21F9" w:rsidR="00172CA1" w:rsidRPr="001116E9" w:rsidRDefault="00172CA1" w:rsidP="001116E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príprava a informovanie potenciálnych záujemcov o plánovanom postupe verejného obstarávania na vyššie uvedený predmet zákazky, </w:t>
      </w:r>
    </w:p>
    <w:p w14:paraId="7990FD88" w14:textId="316DC2F4" w:rsidR="00172CA1" w:rsidRPr="001116E9" w:rsidRDefault="00172CA1" w:rsidP="001116E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overenie reálnosti, objektívnosti a primeranosti požiadaviek na plnenie predmetu zákazky, </w:t>
      </w:r>
    </w:p>
    <w:p w14:paraId="4A5B3FF8" w14:textId="2523D59D" w:rsidR="00172CA1" w:rsidRPr="001116E9" w:rsidRDefault="00172CA1" w:rsidP="001116E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získať radu, vyhodnotiť alebo prijať radu od hospodárskych subjektov–potenciálnych záujemcov, ktorí sa zúčastnia </w:t>
      </w:r>
      <w:r w:rsidR="00EB5852" w:rsidRPr="001116E9">
        <w:rPr>
          <w:rFonts w:ascii="Univers" w:hAnsi="Univers" w:cs="Arial"/>
          <w:sz w:val="20"/>
          <w:szCs w:val="20"/>
        </w:rPr>
        <w:t>PTK</w:t>
      </w:r>
      <w:r w:rsidRPr="001116E9">
        <w:rPr>
          <w:rFonts w:ascii="Univers" w:hAnsi="Univers" w:cs="Arial"/>
          <w:sz w:val="20"/>
          <w:szCs w:val="20"/>
        </w:rPr>
        <w:t xml:space="preserve">, pri plánovaní alebo realizácii postupu obstarávania, </w:t>
      </w:r>
    </w:p>
    <w:p w14:paraId="006078AE" w14:textId="1283E798" w:rsidR="00C149D9" w:rsidRPr="001116E9" w:rsidRDefault="00172CA1" w:rsidP="001116E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ujasniť si nediskriminačné parametre opisu predmetu zákazky s cieľom čo najotvorenejšej hospodárskej súťaže a získania čo najviac ponúk a zadefinovať predmet </w:t>
      </w:r>
      <w:r w:rsidRPr="001116E9">
        <w:rPr>
          <w:rFonts w:ascii="Univers" w:hAnsi="Univers" w:cs="Arial"/>
          <w:sz w:val="20"/>
          <w:szCs w:val="20"/>
        </w:rPr>
        <w:lastRenderedPageBreak/>
        <w:t xml:space="preserve">zákazky tak, </w:t>
      </w:r>
      <w:r w:rsidR="00C149D9" w:rsidRPr="001116E9">
        <w:rPr>
          <w:rFonts w:ascii="Univers" w:hAnsi="Univers" w:cs="Arial"/>
          <w:sz w:val="20"/>
          <w:szCs w:val="20"/>
        </w:rPr>
        <w:t>aby spĺňal požiadavky jednoznačného, úplného a nestranného opisu predmetu zákazky</w:t>
      </w:r>
      <w:r w:rsidR="00F6284F" w:rsidRPr="001116E9">
        <w:rPr>
          <w:rFonts w:ascii="Univers" w:hAnsi="Univers" w:cs="Arial"/>
          <w:sz w:val="20"/>
          <w:szCs w:val="20"/>
        </w:rPr>
        <w:t>,</w:t>
      </w:r>
    </w:p>
    <w:p w14:paraId="6C38AB64" w14:textId="36199E55" w:rsidR="00F6284F" w:rsidRPr="001116E9" w:rsidRDefault="00F6284F" w:rsidP="001116E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súčasťou </w:t>
      </w:r>
      <w:r w:rsidR="00EB5852" w:rsidRPr="001116E9">
        <w:rPr>
          <w:rFonts w:ascii="Univers" w:hAnsi="Univers" w:cs="Arial"/>
          <w:sz w:val="20"/>
          <w:szCs w:val="20"/>
        </w:rPr>
        <w:t>PTK</w:t>
      </w:r>
      <w:r w:rsidRPr="001116E9">
        <w:rPr>
          <w:rFonts w:ascii="Univers" w:hAnsi="Univers" w:cs="Arial"/>
          <w:sz w:val="20"/>
          <w:szCs w:val="20"/>
        </w:rPr>
        <w:t xml:space="preserve"> bude </w:t>
      </w:r>
      <w:r w:rsidR="00F344BD" w:rsidRPr="001116E9">
        <w:rPr>
          <w:rFonts w:ascii="Univers" w:hAnsi="Univers" w:cs="Arial"/>
          <w:sz w:val="20"/>
          <w:szCs w:val="20"/>
        </w:rPr>
        <w:t>súčasne</w:t>
      </w:r>
      <w:r w:rsidRPr="001116E9">
        <w:rPr>
          <w:rFonts w:ascii="Univers" w:hAnsi="Univers" w:cs="Arial"/>
          <w:sz w:val="20"/>
          <w:szCs w:val="20"/>
        </w:rPr>
        <w:t xml:space="preserve"> určenie predpokladanej hodnoty zákazky (ďalej len „PHZ“).</w:t>
      </w:r>
    </w:p>
    <w:p w14:paraId="695876DA" w14:textId="55140D5E" w:rsidR="00F6284F" w:rsidRPr="001116E9" w:rsidRDefault="00F6284F" w:rsidP="001116E9">
      <w:pPr>
        <w:pStyle w:val="Odsekzoznamu"/>
        <w:tabs>
          <w:tab w:val="left" w:pos="709"/>
        </w:tabs>
        <w:spacing w:after="0" w:line="240" w:lineRule="auto"/>
        <w:ind w:left="426"/>
        <w:rPr>
          <w:rFonts w:ascii="Univers" w:hAnsi="Univers" w:cs="Arial"/>
          <w:sz w:val="20"/>
          <w:szCs w:val="20"/>
        </w:rPr>
      </w:pPr>
    </w:p>
    <w:p w14:paraId="3A3D5FFC" w14:textId="35E60AB8" w:rsidR="00255178" w:rsidRPr="001116E9" w:rsidRDefault="00601CA8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O</w:t>
      </w:r>
      <w:r w:rsidR="00255178" w:rsidRPr="001116E9">
        <w:rPr>
          <w:rFonts w:ascii="Univers" w:hAnsi="Univers" w:cs="Arial"/>
          <w:b/>
          <w:bCs/>
          <w:sz w:val="20"/>
          <w:szCs w:val="20"/>
        </w:rPr>
        <w:t>pis predmetu zákazky</w:t>
      </w:r>
      <w:r w:rsidR="00282A5A" w:rsidRPr="001116E9">
        <w:rPr>
          <w:rFonts w:ascii="Univers" w:hAnsi="Univers" w:cs="Arial"/>
          <w:b/>
          <w:bCs/>
          <w:sz w:val="20"/>
          <w:szCs w:val="20"/>
        </w:rPr>
        <w:t xml:space="preserve"> PTK</w:t>
      </w:r>
    </w:p>
    <w:p w14:paraId="6B1A16AA" w14:textId="77777777" w:rsidR="00C91A54" w:rsidRPr="003F388A" w:rsidRDefault="00C91A54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16"/>
          <w:szCs w:val="16"/>
        </w:rPr>
      </w:pPr>
    </w:p>
    <w:p w14:paraId="10087C0A" w14:textId="10D4CCF7" w:rsidR="00B56EBC" w:rsidRPr="001116E9" w:rsidRDefault="00255178" w:rsidP="001116E9">
      <w:pPr>
        <w:pStyle w:val="Default"/>
        <w:numPr>
          <w:ilvl w:val="1"/>
          <w:numId w:val="1"/>
        </w:numPr>
        <w:spacing w:after="18"/>
        <w:ind w:left="567" w:hanging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Predmetom plánovan</w:t>
      </w:r>
      <w:r w:rsidR="00424A36" w:rsidRPr="001116E9">
        <w:rPr>
          <w:rFonts w:ascii="Univers" w:hAnsi="Univers" w:cs="Arial"/>
          <w:sz w:val="20"/>
          <w:szCs w:val="20"/>
        </w:rPr>
        <w:t>ého verejného obstarávania je</w:t>
      </w:r>
      <w:r w:rsidR="00C80F43" w:rsidRPr="001116E9">
        <w:rPr>
          <w:rFonts w:ascii="Univers" w:hAnsi="Univers" w:cs="Arial"/>
          <w:sz w:val="20"/>
          <w:szCs w:val="20"/>
        </w:rPr>
        <w:t xml:space="preserve"> zákazka s názvom</w:t>
      </w:r>
      <w:r w:rsidR="00F6284F" w:rsidRPr="001116E9">
        <w:rPr>
          <w:rFonts w:ascii="Univers" w:hAnsi="Univers" w:cs="Arial"/>
          <w:sz w:val="20"/>
          <w:szCs w:val="20"/>
        </w:rPr>
        <w:t xml:space="preserve"> </w:t>
      </w:r>
      <w:bookmarkStart w:id="2" w:name="_Hlk93560081"/>
      <w:r w:rsidR="00F6284F" w:rsidRPr="001116E9">
        <w:rPr>
          <w:rFonts w:ascii="Univers" w:hAnsi="Univers" w:cs="Arial"/>
          <w:i/>
          <w:iCs/>
          <w:sz w:val="20"/>
          <w:szCs w:val="20"/>
        </w:rPr>
        <w:t>„</w:t>
      </w:r>
      <w:r w:rsidR="00C43AC4" w:rsidRPr="001116E9">
        <w:rPr>
          <w:rFonts w:ascii="Univers" w:hAnsi="Univers" w:cs="Arial"/>
          <w:i/>
          <w:iCs/>
          <w:sz w:val="20"/>
          <w:szCs w:val="20"/>
        </w:rPr>
        <w:t>IA 6217/R Obnoviteľné zdroje energie – veterná a solárna energia</w:t>
      </w:r>
      <w:r w:rsidR="00F6284F" w:rsidRPr="001116E9">
        <w:rPr>
          <w:rFonts w:ascii="Univers" w:hAnsi="Univers" w:cs="Arial"/>
          <w:i/>
          <w:iCs/>
          <w:sz w:val="20"/>
          <w:szCs w:val="20"/>
        </w:rPr>
        <w:t>“</w:t>
      </w:r>
      <w:bookmarkEnd w:id="2"/>
      <w:r w:rsidR="00424A36" w:rsidRPr="001116E9">
        <w:rPr>
          <w:rFonts w:ascii="Univers" w:hAnsi="Univers" w:cs="Arial"/>
          <w:sz w:val="20"/>
          <w:szCs w:val="20"/>
        </w:rPr>
        <w:t>, v rámci ktor</w:t>
      </w:r>
      <w:r w:rsidR="00D51EEB" w:rsidRPr="001116E9">
        <w:rPr>
          <w:rFonts w:ascii="Univers" w:hAnsi="Univers" w:cs="Arial"/>
          <w:sz w:val="20"/>
          <w:szCs w:val="20"/>
        </w:rPr>
        <w:t>ej</w:t>
      </w:r>
      <w:r w:rsidR="00424A36" w:rsidRPr="001116E9">
        <w:rPr>
          <w:rFonts w:ascii="Univers" w:hAnsi="Univers" w:cs="Arial"/>
          <w:sz w:val="20"/>
          <w:szCs w:val="20"/>
        </w:rPr>
        <w:t xml:space="preserve"> </w:t>
      </w:r>
      <w:r w:rsidR="00C80F43" w:rsidRPr="001116E9">
        <w:rPr>
          <w:rFonts w:ascii="Univers" w:hAnsi="Univers" w:cs="Arial"/>
          <w:sz w:val="20"/>
          <w:szCs w:val="20"/>
        </w:rPr>
        <w:t xml:space="preserve">obstarávateľ vymedzil </w:t>
      </w:r>
      <w:r w:rsidR="00137AC4" w:rsidRPr="001116E9">
        <w:rPr>
          <w:rFonts w:ascii="Univers" w:hAnsi="Univers" w:cs="Arial"/>
          <w:sz w:val="20"/>
          <w:szCs w:val="20"/>
        </w:rPr>
        <w:t xml:space="preserve">3 </w:t>
      </w:r>
      <w:r w:rsidR="00424A36" w:rsidRPr="001116E9">
        <w:rPr>
          <w:rFonts w:ascii="Univers" w:hAnsi="Univers" w:cs="Arial"/>
          <w:sz w:val="20"/>
          <w:szCs w:val="20"/>
        </w:rPr>
        <w:t>technologick</w:t>
      </w:r>
      <w:r w:rsidR="0004333F" w:rsidRPr="001116E9">
        <w:rPr>
          <w:rFonts w:ascii="Univers" w:hAnsi="Univers" w:cs="Arial"/>
          <w:sz w:val="20"/>
          <w:szCs w:val="20"/>
        </w:rPr>
        <w:t>é</w:t>
      </w:r>
      <w:r w:rsidR="00424A36" w:rsidRPr="001116E9">
        <w:rPr>
          <w:rFonts w:ascii="Univers" w:hAnsi="Univers" w:cs="Arial"/>
          <w:sz w:val="20"/>
          <w:szCs w:val="20"/>
        </w:rPr>
        <w:t xml:space="preserve"> celk</w:t>
      </w:r>
      <w:r w:rsidR="0004333F" w:rsidRPr="001116E9">
        <w:rPr>
          <w:rFonts w:ascii="Univers" w:hAnsi="Univers" w:cs="Arial"/>
          <w:sz w:val="20"/>
          <w:szCs w:val="20"/>
        </w:rPr>
        <w:t>y</w:t>
      </w:r>
      <w:r w:rsidR="00C80F43" w:rsidRPr="001116E9">
        <w:rPr>
          <w:rFonts w:ascii="Univers" w:hAnsi="Univers" w:cs="Arial"/>
          <w:sz w:val="20"/>
          <w:szCs w:val="20"/>
        </w:rPr>
        <w:t xml:space="preserve">, ktoré </w:t>
      </w:r>
      <w:r w:rsidR="00424A36" w:rsidRPr="001116E9">
        <w:rPr>
          <w:rFonts w:ascii="Univers" w:hAnsi="Univers" w:cs="Arial"/>
          <w:sz w:val="20"/>
          <w:szCs w:val="20"/>
        </w:rPr>
        <w:t>bud</w:t>
      </w:r>
      <w:r w:rsidR="00C80F43" w:rsidRPr="001116E9">
        <w:rPr>
          <w:rFonts w:ascii="Univers" w:hAnsi="Univers" w:cs="Arial"/>
          <w:sz w:val="20"/>
          <w:szCs w:val="20"/>
        </w:rPr>
        <w:t>ú</w:t>
      </w:r>
      <w:r w:rsidR="00424A36" w:rsidRPr="001116E9">
        <w:rPr>
          <w:rFonts w:ascii="Univers" w:hAnsi="Univers" w:cs="Arial"/>
          <w:sz w:val="20"/>
          <w:szCs w:val="20"/>
        </w:rPr>
        <w:t xml:space="preserve"> predmetom </w:t>
      </w:r>
      <w:r w:rsidR="00C80F43" w:rsidRPr="001116E9">
        <w:rPr>
          <w:rFonts w:ascii="Univers" w:hAnsi="Univers" w:cs="Arial"/>
          <w:sz w:val="20"/>
          <w:szCs w:val="20"/>
        </w:rPr>
        <w:t>PTK</w:t>
      </w:r>
      <w:r w:rsidR="006069AB" w:rsidRPr="001116E9">
        <w:rPr>
          <w:rFonts w:ascii="Univers" w:hAnsi="Univers" w:cs="Arial"/>
          <w:sz w:val="20"/>
          <w:szCs w:val="20"/>
        </w:rPr>
        <w:t xml:space="preserve">, </w:t>
      </w:r>
      <w:r w:rsidR="00D51EEB" w:rsidRPr="001116E9">
        <w:rPr>
          <w:rFonts w:ascii="Univers" w:hAnsi="Univers" w:cs="Arial"/>
          <w:sz w:val="20"/>
          <w:szCs w:val="20"/>
        </w:rPr>
        <w:t xml:space="preserve">a to </w:t>
      </w:r>
      <w:r w:rsidR="006069AB" w:rsidRPr="001116E9">
        <w:rPr>
          <w:rFonts w:ascii="Univers" w:hAnsi="Univers" w:cs="Arial"/>
          <w:sz w:val="20"/>
          <w:szCs w:val="20"/>
        </w:rPr>
        <w:t>konkrétne:</w:t>
      </w:r>
    </w:p>
    <w:p w14:paraId="7FFF2AD5" w14:textId="77777777" w:rsidR="006069AB" w:rsidRPr="001116E9" w:rsidRDefault="006069AB" w:rsidP="001116E9">
      <w:pPr>
        <w:pStyle w:val="Odsekzoznamu"/>
        <w:tabs>
          <w:tab w:val="left" w:pos="3119"/>
        </w:tabs>
        <w:spacing w:after="0" w:line="240" w:lineRule="auto"/>
        <w:ind w:left="426"/>
        <w:jc w:val="both"/>
        <w:rPr>
          <w:rFonts w:ascii="Univers" w:hAnsi="Univers" w:cs="Arial"/>
          <w:sz w:val="20"/>
          <w:szCs w:val="20"/>
        </w:rPr>
      </w:pPr>
    </w:p>
    <w:p w14:paraId="296564FA" w14:textId="2522A26C" w:rsidR="00056830" w:rsidRPr="001116E9" w:rsidRDefault="003B6F4C" w:rsidP="001116E9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ind w:left="993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Veterný park</w:t>
      </w:r>
    </w:p>
    <w:p w14:paraId="0D969293" w14:textId="6ECA3530" w:rsidR="00056830" w:rsidRPr="001116E9" w:rsidRDefault="0004333F" w:rsidP="001116E9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ind w:left="993"/>
        <w:jc w:val="both"/>
        <w:rPr>
          <w:rFonts w:ascii="Univers" w:hAnsi="Univers" w:cs="Arial"/>
          <w:b/>
          <w:bCs/>
          <w:sz w:val="20"/>
          <w:szCs w:val="20"/>
        </w:rPr>
      </w:pPr>
      <w:proofErr w:type="spellStart"/>
      <w:r w:rsidRPr="001116E9">
        <w:rPr>
          <w:rFonts w:ascii="Univers" w:hAnsi="Univers" w:cs="Arial"/>
          <w:b/>
          <w:bCs/>
          <w:sz w:val="20"/>
          <w:szCs w:val="20"/>
        </w:rPr>
        <w:t>Fotovoltická</w:t>
      </w:r>
      <w:proofErr w:type="spellEnd"/>
      <w:r w:rsidRPr="001116E9">
        <w:rPr>
          <w:rFonts w:ascii="Univers" w:hAnsi="Univers" w:cs="Arial"/>
          <w:b/>
          <w:bCs/>
          <w:sz w:val="20"/>
          <w:szCs w:val="20"/>
        </w:rPr>
        <w:t xml:space="preserve"> elektráreň</w:t>
      </w:r>
    </w:p>
    <w:p w14:paraId="5E675D6F" w14:textId="2B870EE0" w:rsidR="00E64F68" w:rsidRPr="001116E9" w:rsidRDefault="00E64F68" w:rsidP="001116E9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ind w:left="993"/>
        <w:jc w:val="both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Batériové úložisko</w:t>
      </w:r>
    </w:p>
    <w:p w14:paraId="38C581A7" w14:textId="6D02C11E" w:rsidR="00C80F43" w:rsidRPr="001116E9" w:rsidRDefault="008876B8" w:rsidP="001116E9">
      <w:pPr>
        <w:tabs>
          <w:tab w:val="left" w:pos="3119"/>
        </w:tabs>
        <w:spacing w:after="0" w:line="240" w:lineRule="auto"/>
        <w:ind w:left="993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ab/>
      </w:r>
    </w:p>
    <w:p w14:paraId="6E8138F0" w14:textId="1FD8439D" w:rsidR="00F6284F" w:rsidRPr="001116E9" w:rsidRDefault="006A3013" w:rsidP="001116E9">
      <w:pPr>
        <w:pStyle w:val="Odsekzoznamu"/>
        <w:tabs>
          <w:tab w:val="left" w:pos="3119"/>
        </w:tabs>
        <w:spacing w:after="0" w:line="240" w:lineRule="auto"/>
        <w:ind w:left="567"/>
        <w:jc w:val="both"/>
        <w:rPr>
          <w:rFonts w:ascii="Univers" w:hAnsi="Univers" w:cs="Arial"/>
          <w:b/>
          <w:bCs/>
          <w:sz w:val="20"/>
          <w:szCs w:val="20"/>
          <w:u w:val="single"/>
        </w:rPr>
      </w:pPr>
      <w:r w:rsidRPr="001116E9">
        <w:rPr>
          <w:rFonts w:ascii="Univers" w:hAnsi="Univers" w:cs="Arial"/>
          <w:color w:val="000000"/>
          <w:sz w:val="20"/>
          <w:szCs w:val="20"/>
          <w:u w:val="single"/>
        </w:rPr>
        <w:t>Otázky a stručný opis súčasného stavu</w:t>
      </w:r>
      <w:r w:rsidR="00C80F43" w:rsidRPr="001116E9">
        <w:rPr>
          <w:rFonts w:ascii="Univers" w:hAnsi="Univers" w:cs="Arial"/>
          <w:color w:val="000000"/>
          <w:sz w:val="20"/>
          <w:szCs w:val="20"/>
          <w:u w:val="single"/>
        </w:rPr>
        <w:t xml:space="preserve"> technologických celkov</w:t>
      </w:r>
      <w:r w:rsidR="00F6284F" w:rsidRPr="001116E9">
        <w:rPr>
          <w:rFonts w:ascii="Univers" w:hAnsi="Univers" w:cs="Arial"/>
          <w:color w:val="000000"/>
          <w:sz w:val="20"/>
          <w:szCs w:val="20"/>
        </w:rPr>
        <w:t>, ktor</w:t>
      </w:r>
      <w:r w:rsidR="00C80F43" w:rsidRPr="001116E9">
        <w:rPr>
          <w:rFonts w:ascii="Univers" w:hAnsi="Univers" w:cs="Arial"/>
          <w:color w:val="000000"/>
          <w:sz w:val="20"/>
          <w:szCs w:val="20"/>
        </w:rPr>
        <w:t>é</w:t>
      </w:r>
      <w:r w:rsidR="00F6284F" w:rsidRPr="001116E9">
        <w:rPr>
          <w:rFonts w:ascii="Univers" w:hAnsi="Univers" w:cs="Arial"/>
          <w:color w:val="000000"/>
          <w:sz w:val="20"/>
          <w:szCs w:val="20"/>
        </w:rPr>
        <w:t xml:space="preserve"> bud</w:t>
      </w:r>
      <w:r w:rsidR="00C80F43" w:rsidRPr="001116E9">
        <w:rPr>
          <w:rFonts w:ascii="Univers" w:hAnsi="Univers" w:cs="Arial"/>
          <w:color w:val="000000"/>
          <w:sz w:val="20"/>
          <w:szCs w:val="20"/>
        </w:rPr>
        <w:t>ú</w:t>
      </w:r>
      <w:r w:rsidR="00F6284F" w:rsidRPr="001116E9">
        <w:rPr>
          <w:rFonts w:ascii="Univers" w:hAnsi="Univers" w:cs="Arial"/>
          <w:color w:val="000000"/>
          <w:sz w:val="20"/>
          <w:szCs w:val="20"/>
        </w:rPr>
        <w:t xml:space="preserve"> predmetom </w:t>
      </w:r>
      <w:r w:rsidR="00C80F43" w:rsidRPr="001116E9">
        <w:rPr>
          <w:rFonts w:ascii="Univers" w:hAnsi="Univers" w:cs="Arial"/>
          <w:color w:val="000000"/>
          <w:sz w:val="20"/>
          <w:szCs w:val="20"/>
        </w:rPr>
        <w:t>PTK</w:t>
      </w:r>
      <w:r w:rsidR="00F6284F" w:rsidRPr="001116E9">
        <w:rPr>
          <w:rFonts w:ascii="Univers" w:hAnsi="Univers" w:cs="Arial"/>
          <w:color w:val="000000"/>
          <w:sz w:val="20"/>
          <w:szCs w:val="20"/>
        </w:rPr>
        <w:t xml:space="preserve"> </w:t>
      </w:r>
      <w:r w:rsidR="00C80F43" w:rsidRPr="001116E9">
        <w:rPr>
          <w:rFonts w:ascii="Univers" w:hAnsi="Univers" w:cs="Arial"/>
          <w:color w:val="000000"/>
          <w:sz w:val="20"/>
          <w:szCs w:val="20"/>
        </w:rPr>
        <w:t>sú</w:t>
      </w:r>
      <w:r w:rsidR="00F6284F" w:rsidRPr="001116E9">
        <w:rPr>
          <w:rFonts w:ascii="Univers" w:hAnsi="Univers" w:cs="Arial"/>
          <w:color w:val="000000"/>
          <w:sz w:val="20"/>
          <w:szCs w:val="20"/>
        </w:rPr>
        <w:t xml:space="preserve"> </w:t>
      </w:r>
      <w:r w:rsidR="00F6284F" w:rsidRPr="001116E9">
        <w:rPr>
          <w:rFonts w:ascii="Univers" w:hAnsi="Univers" w:cs="Arial"/>
          <w:color w:val="000000"/>
          <w:sz w:val="20"/>
          <w:szCs w:val="20"/>
          <w:u w:val="single"/>
        </w:rPr>
        <w:t>uveden</w:t>
      </w:r>
      <w:r w:rsidR="00AA06C9" w:rsidRPr="001116E9">
        <w:rPr>
          <w:rFonts w:ascii="Univers" w:hAnsi="Univers" w:cs="Arial"/>
          <w:color w:val="000000"/>
          <w:sz w:val="20"/>
          <w:szCs w:val="20"/>
          <w:u w:val="single"/>
        </w:rPr>
        <w:t>é</w:t>
      </w:r>
      <w:r w:rsidR="00F6284F" w:rsidRPr="001116E9">
        <w:rPr>
          <w:rFonts w:ascii="Univers" w:hAnsi="Univers" w:cs="Arial"/>
          <w:color w:val="000000"/>
          <w:sz w:val="20"/>
          <w:szCs w:val="20"/>
          <w:u w:val="single"/>
        </w:rPr>
        <w:t xml:space="preserve"> v</w:t>
      </w:r>
      <w:r w:rsidR="00AA06C9" w:rsidRPr="001116E9">
        <w:rPr>
          <w:rFonts w:ascii="Univers" w:hAnsi="Univers" w:cs="Arial"/>
          <w:color w:val="000000"/>
          <w:sz w:val="20"/>
          <w:szCs w:val="20"/>
          <w:u w:val="single"/>
        </w:rPr>
        <w:t xml:space="preserve"> rámci</w:t>
      </w:r>
      <w:r w:rsidR="00F6284F" w:rsidRPr="001116E9">
        <w:rPr>
          <w:rFonts w:ascii="Univers" w:hAnsi="Univers" w:cs="Arial"/>
          <w:color w:val="000000"/>
          <w:sz w:val="20"/>
          <w:szCs w:val="20"/>
          <w:u w:val="single"/>
        </w:rPr>
        <w:t xml:space="preserve"> </w:t>
      </w:r>
      <w:r w:rsidR="009F3ABF" w:rsidRPr="001116E9">
        <w:rPr>
          <w:rFonts w:ascii="Univers" w:hAnsi="Univers" w:cs="Arial"/>
          <w:color w:val="000000"/>
          <w:sz w:val="20"/>
          <w:szCs w:val="20"/>
          <w:u w:val="single"/>
        </w:rPr>
        <w:t>príloh</w:t>
      </w:r>
      <w:r w:rsidRPr="001116E9">
        <w:rPr>
          <w:rFonts w:ascii="Univers" w:hAnsi="Univers" w:cs="Arial"/>
          <w:color w:val="000000"/>
          <w:sz w:val="20"/>
          <w:szCs w:val="20"/>
        </w:rPr>
        <w:t xml:space="preserve"> </w:t>
      </w:r>
      <w:r w:rsidR="00F6284F" w:rsidRPr="001116E9">
        <w:rPr>
          <w:rFonts w:ascii="Univers" w:hAnsi="Univers" w:cs="Arial"/>
          <w:color w:val="000000"/>
          <w:sz w:val="20"/>
          <w:szCs w:val="20"/>
        </w:rPr>
        <w:t>tohto oznámenia</w:t>
      </w:r>
      <w:r w:rsidR="003D152E" w:rsidRPr="001116E9">
        <w:rPr>
          <w:rFonts w:ascii="Univers" w:hAnsi="Univers" w:cs="Arial"/>
          <w:sz w:val="20"/>
          <w:szCs w:val="20"/>
        </w:rPr>
        <w:t xml:space="preserve">, </w:t>
      </w:r>
      <w:r w:rsidR="003D152E" w:rsidRPr="001116E9">
        <w:rPr>
          <w:rFonts w:ascii="Univers" w:hAnsi="Univers" w:cs="Arial"/>
          <w:b/>
          <w:bCs/>
          <w:sz w:val="20"/>
          <w:szCs w:val="20"/>
        </w:rPr>
        <w:t xml:space="preserve">okrem detailnej dokumentácie </w:t>
      </w:r>
      <w:r w:rsidRPr="001116E9">
        <w:rPr>
          <w:rFonts w:ascii="Univers" w:hAnsi="Univers" w:cs="Arial"/>
          <w:b/>
          <w:bCs/>
          <w:sz w:val="20"/>
          <w:szCs w:val="20"/>
        </w:rPr>
        <w:t xml:space="preserve">súčasného stavu </w:t>
      </w:r>
      <w:r w:rsidR="003D152E" w:rsidRPr="001116E9">
        <w:rPr>
          <w:rFonts w:ascii="Univers" w:hAnsi="Univers" w:cs="Arial"/>
          <w:b/>
          <w:bCs/>
          <w:sz w:val="20"/>
          <w:szCs w:val="20"/>
        </w:rPr>
        <w:t>k</w:t>
      </w:r>
      <w:r w:rsidR="00A8322C" w:rsidRPr="001116E9">
        <w:rPr>
          <w:rFonts w:ascii="Univers" w:hAnsi="Univers" w:cs="Arial"/>
          <w:b/>
          <w:bCs/>
          <w:sz w:val="20"/>
          <w:szCs w:val="20"/>
        </w:rPr>
        <w:t> </w:t>
      </w:r>
      <w:r w:rsidR="003D152E" w:rsidRPr="001116E9">
        <w:rPr>
          <w:rFonts w:ascii="Univers" w:hAnsi="Univers" w:cs="Arial"/>
          <w:b/>
          <w:bCs/>
          <w:sz w:val="20"/>
          <w:szCs w:val="20"/>
        </w:rPr>
        <w:t>elektr</w:t>
      </w:r>
      <w:r w:rsidR="00785C94" w:rsidRPr="001116E9">
        <w:rPr>
          <w:rFonts w:ascii="Univers" w:hAnsi="Univers" w:cs="Arial"/>
          <w:b/>
          <w:bCs/>
          <w:sz w:val="20"/>
          <w:szCs w:val="20"/>
        </w:rPr>
        <w:t>o</w:t>
      </w:r>
      <w:r w:rsidR="00A8322C" w:rsidRPr="001116E9">
        <w:rPr>
          <w:rFonts w:ascii="Univers" w:hAnsi="Univers" w:cs="Arial"/>
          <w:b/>
          <w:bCs/>
          <w:sz w:val="20"/>
          <w:szCs w:val="20"/>
        </w:rPr>
        <w:t>-</w:t>
      </w:r>
      <w:r w:rsidR="00785C94" w:rsidRPr="001116E9">
        <w:rPr>
          <w:rFonts w:ascii="Univers" w:hAnsi="Univers" w:cs="Arial"/>
          <w:b/>
          <w:bCs/>
          <w:sz w:val="20"/>
          <w:szCs w:val="20"/>
        </w:rPr>
        <w:t>technologickej</w:t>
      </w:r>
      <w:r w:rsidR="003D152E" w:rsidRPr="001116E9">
        <w:rPr>
          <w:rFonts w:ascii="Univers" w:hAnsi="Univers" w:cs="Arial"/>
          <w:b/>
          <w:bCs/>
          <w:sz w:val="20"/>
          <w:szCs w:val="20"/>
        </w:rPr>
        <w:t xml:space="preserve"> a</w:t>
      </w:r>
      <w:r w:rsidR="00A8322C" w:rsidRPr="001116E9">
        <w:rPr>
          <w:rFonts w:ascii="Univers" w:hAnsi="Univers" w:cs="Arial"/>
          <w:b/>
          <w:bCs/>
          <w:sz w:val="20"/>
          <w:szCs w:val="20"/>
        </w:rPr>
        <w:t> </w:t>
      </w:r>
      <w:r w:rsidR="003D152E" w:rsidRPr="001116E9">
        <w:rPr>
          <w:rFonts w:ascii="Univers" w:hAnsi="Univers" w:cs="Arial"/>
          <w:b/>
          <w:bCs/>
          <w:sz w:val="20"/>
          <w:szCs w:val="20"/>
        </w:rPr>
        <w:t>strojn</w:t>
      </w:r>
      <w:r w:rsidR="00785C94" w:rsidRPr="001116E9">
        <w:rPr>
          <w:rFonts w:ascii="Univers" w:hAnsi="Univers" w:cs="Arial"/>
          <w:b/>
          <w:bCs/>
          <w:sz w:val="20"/>
          <w:szCs w:val="20"/>
        </w:rPr>
        <w:t>o</w:t>
      </w:r>
      <w:r w:rsidR="00A8322C" w:rsidRPr="001116E9">
        <w:rPr>
          <w:rFonts w:ascii="Univers" w:hAnsi="Univers" w:cs="Arial"/>
          <w:b/>
          <w:bCs/>
          <w:sz w:val="20"/>
          <w:szCs w:val="20"/>
        </w:rPr>
        <w:t>-</w:t>
      </w:r>
      <w:r w:rsidR="00785C94" w:rsidRPr="001116E9">
        <w:rPr>
          <w:rFonts w:ascii="Univers" w:hAnsi="Univers" w:cs="Arial"/>
          <w:b/>
          <w:bCs/>
          <w:sz w:val="20"/>
          <w:szCs w:val="20"/>
        </w:rPr>
        <w:t>technologickej</w:t>
      </w:r>
      <w:r w:rsidR="003D152E" w:rsidRPr="001116E9">
        <w:rPr>
          <w:rFonts w:ascii="Univers" w:hAnsi="Univers" w:cs="Arial"/>
          <w:b/>
          <w:bCs/>
          <w:sz w:val="20"/>
          <w:szCs w:val="20"/>
        </w:rPr>
        <w:t xml:space="preserve"> časti, ktorá bude poskytnutá iba tým záujemcom, </w:t>
      </w:r>
      <w:r w:rsidR="003D152E" w:rsidRPr="001116E9">
        <w:rPr>
          <w:rFonts w:ascii="Univers" w:hAnsi="Univers" w:cs="Arial"/>
          <w:b/>
          <w:bCs/>
          <w:sz w:val="20"/>
          <w:szCs w:val="20"/>
          <w:u w:val="single"/>
        </w:rPr>
        <w:t xml:space="preserve">ktorí o to požiadajú a podpíšu Dohodu o </w:t>
      </w:r>
      <w:r w:rsidR="001116E9" w:rsidRPr="001116E9">
        <w:rPr>
          <w:rFonts w:ascii="Univers" w:hAnsi="Univers" w:cs="Arial"/>
          <w:b/>
          <w:bCs/>
          <w:sz w:val="20"/>
          <w:szCs w:val="20"/>
          <w:u w:val="single"/>
        </w:rPr>
        <w:t>utajení</w:t>
      </w:r>
      <w:r w:rsidR="001116E9" w:rsidRPr="001116E9">
        <w:rPr>
          <w:rFonts w:ascii="Univers" w:hAnsi="Univers" w:cs="Arial"/>
          <w:b/>
          <w:bCs/>
          <w:sz w:val="20"/>
          <w:szCs w:val="20"/>
          <w:u w:val="single"/>
        </w:rPr>
        <w:t xml:space="preserve"> </w:t>
      </w:r>
      <w:r w:rsidR="003118F1" w:rsidRPr="001116E9">
        <w:rPr>
          <w:rFonts w:ascii="Univers" w:hAnsi="Univers" w:cs="Arial"/>
          <w:b/>
          <w:bCs/>
          <w:sz w:val="20"/>
          <w:szCs w:val="20"/>
          <w:u w:val="single"/>
        </w:rPr>
        <w:t>(ďalej len „NDA“)</w:t>
      </w:r>
      <w:r w:rsidR="00635472" w:rsidRPr="001116E9">
        <w:rPr>
          <w:rFonts w:ascii="Univers" w:hAnsi="Univers" w:cs="Arial"/>
          <w:b/>
          <w:bCs/>
          <w:sz w:val="20"/>
          <w:szCs w:val="20"/>
          <w:u w:val="single"/>
        </w:rPr>
        <w:t xml:space="preserve"> a oboznámeni</w:t>
      </w:r>
      <w:r w:rsidR="00282A5A" w:rsidRPr="001116E9">
        <w:rPr>
          <w:rFonts w:ascii="Univers" w:hAnsi="Univers" w:cs="Arial"/>
          <w:b/>
          <w:bCs/>
          <w:sz w:val="20"/>
          <w:szCs w:val="20"/>
          <w:u w:val="single"/>
        </w:rPr>
        <w:t>e</w:t>
      </w:r>
      <w:r w:rsidR="00635472" w:rsidRPr="001116E9">
        <w:rPr>
          <w:rFonts w:ascii="Univers" w:hAnsi="Univers" w:cs="Arial"/>
          <w:b/>
          <w:bCs/>
          <w:sz w:val="20"/>
          <w:szCs w:val="20"/>
          <w:u w:val="single"/>
        </w:rPr>
        <w:t xml:space="preserve"> sa s citlivými informáciami</w:t>
      </w:r>
      <w:r w:rsidR="003D152E" w:rsidRPr="001116E9">
        <w:rPr>
          <w:rFonts w:ascii="Univers" w:hAnsi="Univers" w:cs="Arial"/>
          <w:b/>
          <w:bCs/>
          <w:sz w:val="20"/>
          <w:szCs w:val="20"/>
          <w:u w:val="single"/>
        </w:rPr>
        <w:t>.</w:t>
      </w:r>
    </w:p>
    <w:p w14:paraId="27C69E8D" w14:textId="77777777" w:rsidR="00A241CF" w:rsidRPr="001116E9" w:rsidRDefault="00A241CF" w:rsidP="001116E9">
      <w:pPr>
        <w:tabs>
          <w:tab w:val="left" w:pos="3119"/>
        </w:tabs>
        <w:spacing w:after="0" w:line="240" w:lineRule="auto"/>
        <w:ind w:left="425"/>
        <w:rPr>
          <w:rFonts w:ascii="Univers" w:hAnsi="Univers"/>
          <w:sz w:val="20"/>
          <w:szCs w:val="20"/>
          <w:highlight w:val="yellow"/>
        </w:rPr>
      </w:pPr>
    </w:p>
    <w:p w14:paraId="3A9C3EE1" w14:textId="54725F07" w:rsidR="00A241CF" w:rsidRPr="003F388A" w:rsidRDefault="00A241CF" w:rsidP="001116E9">
      <w:pPr>
        <w:tabs>
          <w:tab w:val="left" w:pos="3119"/>
        </w:tabs>
        <w:spacing w:after="0" w:line="240" w:lineRule="auto"/>
        <w:ind w:left="425"/>
        <w:rPr>
          <w:rFonts w:ascii="Univers" w:hAnsi="Univers"/>
          <w:sz w:val="20"/>
          <w:szCs w:val="20"/>
        </w:rPr>
      </w:pPr>
      <w:r w:rsidRPr="003F388A">
        <w:rPr>
          <w:rFonts w:ascii="Univers" w:hAnsi="Univers"/>
          <w:sz w:val="20"/>
          <w:szCs w:val="20"/>
        </w:rPr>
        <w:t>Zverejnený zámer veterného parku dostupný na odkaze:</w:t>
      </w:r>
    </w:p>
    <w:p w14:paraId="172521FF" w14:textId="77777777" w:rsidR="00A241CF" w:rsidRPr="003F388A" w:rsidRDefault="003F388A" w:rsidP="001116E9">
      <w:pPr>
        <w:spacing w:line="240" w:lineRule="auto"/>
        <w:ind w:firstLine="425"/>
        <w:rPr>
          <w:rFonts w:ascii="Univers" w:hAnsi="Univers"/>
          <w:sz w:val="20"/>
          <w:szCs w:val="20"/>
        </w:rPr>
      </w:pPr>
      <w:hyperlink r:id="rId15" w:history="1">
        <w:r w:rsidR="00A241CF" w:rsidRPr="003F388A">
          <w:rPr>
            <w:rStyle w:val="Hypertextovprepojenie"/>
            <w:rFonts w:ascii="Univers" w:hAnsi="Univers"/>
            <w:sz w:val="20"/>
            <w:szCs w:val="20"/>
          </w:rPr>
          <w:t>https://www.enviroportal.sk/sk/eia/detail/veterny-park-trnovec-nad-vahom</w:t>
        </w:r>
      </w:hyperlink>
    </w:p>
    <w:p w14:paraId="0695E877" w14:textId="77777777" w:rsidR="00A241CF" w:rsidRPr="003F388A" w:rsidRDefault="00A241CF" w:rsidP="003F388A">
      <w:pPr>
        <w:spacing w:after="0" w:line="240" w:lineRule="auto"/>
        <w:ind w:firstLine="425"/>
        <w:rPr>
          <w:rFonts w:ascii="Univers" w:hAnsi="Univers"/>
          <w:sz w:val="20"/>
          <w:szCs w:val="20"/>
        </w:rPr>
      </w:pPr>
      <w:r w:rsidRPr="003F388A">
        <w:rPr>
          <w:rFonts w:ascii="Univers" w:hAnsi="Univers"/>
          <w:sz w:val="20"/>
          <w:szCs w:val="20"/>
        </w:rPr>
        <w:t xml:space="preserve">Zverejnený zámer </w:t>
      </w:r>
      <w:proofErr w:type="spellStart"/>
      <w:r w:rsidRPr="003F388A">
        <w:rPr>
          <w:rFonts w:ascii="Univers" w:hAnsi="Univers"/>
          <w:sz w:val="20"/>
          <w:szCs w:val="20"/>
        </w:rPr>
        <w:t>fotovoltickej</w:t>
      </w:r>
      <w:proofErr w:type="spellEnd"/>
      <w:r w:rsidRPr="003F388A">
        <w:rPr>
          <w:rFonts w:ascii="Univers" w:hAnsi="Univers"/>
          <w:sz w:val="20"/>
          <w:szCs w:val="20"/>
        </w:rPr>
        <w:t xml:space="preserve"> elektrárne dostupný na odkaze:</w:t>
      </w:r>
    </w:p>
    <w:p w14:paraId="4003D2E1" w14:textId="77777777" w:rsidR="00A241CF" w:rsidRPr="001116E9" w:rsidRDefault="003F388A" w:rsidP="003F388A">
      <w:pPr>
        <w:spacing w:after="0" w:line="240" w:lineRule="auto"/>
        <w:ind w:left="425"/>
        <w:rPr>
          <w:rFonts w:ascii="Univers" w:hAnsi="Univers"/>
          <w:sz w:val="20"/>
          <w:szCs w:val="20"/>
        </w:rPr>
      </w:pPr>
      <w:hyperlink r:id="rId16" w:history="1">
        <w:r w:rsidR="00A241CF" w:rsidRPr="003F388A">
          <w:rPr>
            <w:rStyle w:val="Hypertextovprepojenie"/>
            <w:rFonts w:ascii="Univers" w:hAnsi="Univers"/>
            <w:sz w:val="20"/>
            <w:szCs w:val="20"/>
          </w:rPr>
          <w:t>https://www.enviroportal.sk/sk/eia/detail/fotovolticka-elektraren-amerika-ii-v-spojeni-s-rekultivaciou-odkaliska</w:t>
        </w:r>
      </w:hyperlink>
    </w:p>
    <w:p w14:paraId="77F7EF89" w14:textId="77777777" w:rsidR="00137AC4" w:rsidRPr="001116E9" w:rsidRDefault="00137AC4" w:rsidP="001116E9">
      <w:pPr>
        <w:pStyle w:val="Odsekzoznamu"/>
        <w:tabs>
          <w:tab w:val="left" w:pos="3119"/>
        </w:tabs>
        <w:spacing w:after="0" w:line="240" w:lineRule="auto"/>
        <w:ind w:left="426"/>
        <w:jc w:val="both"/>
        <w:rPr>
          <w:rFonts w:ascii="Univers" w:hAnsi="Univers" w:cs="Arial"/>
          <w:b/>
          <w:bCs/>
          <w:sz w:val="20"/>
          <w:szCs w:val="20"/>
        </w:rPr>
      </w:pPr>
    </w:p>
    <w:p w14:paraId="3F5AE23A" w14:textId="113C43A4" w:rsidR="00F6284F" w:rsidRPr="001116E9" w:rsidRDefault="00255178" w:rsidP="001116E9">
      <w:pPr>
        <w:pStyle w:val="Default"/>
        <w:numPr>
          <w:ilvl w:val="1"/>
          <w:numId w:val="1"/>
        </w:numPr>
        <w:spacing w:after="18"/>
        <w:ind w:left="567" w:hanging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b/>
          <w:bCs/>
          <w:color w:val="auto"/>
          <w:sz w:val="20"/>
          <w:szCs w:val="20"/>
        </w:rPr>
        <w:t>Identifikácia predmetu obstarávania podľa CPV kódov</w:t>
      </w:r>
      <w:r w:rsidR="00B0388B" w:rsidRPr="001116E9">
        <w:rPr>
          <w:rFonts w:ascii="Univers" w:hAnsi="Univers" w:cs="Arial"/>
          <w:sz w:val="20"/>
          <w:szCs w:val="20"/>
        </w:rPr>
        <w:t>,</w:t>
      </w:r>
      <w:r w:rsidR="00F6284F" w:rsidRPr="001116E9">
        <w:rPr>
          <w:rFonts w:ascii="Univers" w:hAnsi="Univers" w:cs="Arial"/>
          <w:sz w:val="20"/>
          <w:szCs w:val="20"/>
        </w:rPr>
        <w:t xml:space="preserve"> Hlavný predmet – hlavný slovník:</w:t>
      </w:r>
    </w:p>
    <w:p w14:paraId="0927C9ED" w14:textId="77777777" w:rsidR="009364AA" w:rsidRPr="001116E9" w:rsidRDefault="009364AA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sz w:val="20"/>
          <w:szCs w:val="20"/>
        </w:rPr>
      </w:pPr>
    </w:p>
    <w:p w14:paraId="2B41996E" w14:textId="5BB5858C" w:rsidR="009F3ABF" w:rsidRPr="001116E9" w:rsidRDefault="009F3ABF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31121320-9</w:t>
      </w:r>
      <w:r w:rsidRPr="001116E9">
        <w:rPr>
          <w:rFonts w:ascii="Univers" w:hAnsi="Univers" w:cs="Arial"/>
          <w:sz w:val="20"/>
          <w:szCs w:val="20"/>
        </w:rPr>
        <w:tab/>
        <w:t>Veterné turbíny</w:t>
      </w:r>
    </w:p>
    <w:p w14:paraId="5DD1307D" w14:textId="4F4A8FE8" w:rsidR="009F3ABF" w:rsidRPr="001116E9" w:rsidRDefault="009F3ABF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31712331-9</w:t>
      </w:r>
      <w:r w:rsidRPr="001116E9">
        <w:rPr>
          <w:rFonts w:ascii="Univers" w:hAnsi="Univers" w:cs="Arial"/>
          <w:sz w:val="20"/>
          <w:szCs w:val="20"/>
        </w:rPr>
        <w:tab/>
      </w:r>
      <w:proofErr w:type="spellStart"/>
      <w:r w:rsidRPr="001116E9">
        <w:rPr>
          <w:rFonts w:ascii="Univers" w:hAnsi="Univers" w:cs="Arial"/>
          <w:sz w:val="20"/>
          <w:szCs w:val="20"/>
        </w:rPr>
        <w:t>Fotovoltické</w:t>
      </w:r>
      <w:proofErr w:type="spellEnd"/>
      <w:r w:rsidRPr="001116E9">
        <w:rPr>
          <w:rFonts w:ascii="Univers" w:hAnsi="Univers" w:cs="Arial"/>
          <w:sz w:val="20"/>
          <w:szCs w:val="20"/>
        </w:rPr>
        <w:t xml:space="preserve"> články</w:t>
      </w:r>
    </w:p>
    <w:p w14:paraId="7A7F8A99" w14:textId="57EF162B" w:rsidR="009F3ABF" w:rsidRPr="001116E9" w:rsidRDefault="009F3ABF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09331200-0</w:t>
      </w:r>
      <w:r w:rsidRPr="001116E9">
        <w:rPr>
          <w:rFonts w:ascii="Univers" w:hAnsi="Univers" w:cs="Arial"/>
          <w:sz w:val="20"/>
          <w:szCs w:val="20"/>
        </w:rPr>
        <w:tab/>
        <w:t>Slnečné fotoelektrické moduly</w:t>
      </w:r>
    </w:p>
    <w:p w14:paraId="6FE8144B" w14:textId="435375D1" w:rsidR="005765B1" w:rsidRPr="001116E9" w:rsidRDefault="005765B1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50532200-5 </w:t>
      </w:r>
      <w:r w:rsidRPr="001116E9">
        <w:rPr>
          <w:rFonts w:ascii="Univers" w:hAnsi="Univers" w:cs="Arial"/>
          <w:sz w:val="20"/>
          <w:szCs w:val="20"/>
        </w:rPr>
        <w:tab/>
        <w:t>Opravy a údržba transformátorov</w:t>
      </w:r>
    </w:p>
    <w:p w14:paraId="73DBB2C2" w14:textId="0547D2E6" w:rsidR="005765B1" w:rsidRPr="001116E9" w:rsidRDefault="005765B1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51111000-3</w:t>
      </w:r>
      <w:r w:rsidRPr="001116E9">
        <w:rPr>
          <w:rFonts w:ascii="Univers" w:hAnsi="Univers" w:cs="Arial"/>
          <w:sz w:val="20"/>
          <w:szCs w:val="20"/>
        </w:rPr>
        <w:tab/>
        <w:t>Inštalácia elektromotorov, generátorov a</w:t>
      </w:r>
      <w:r w:rsidR="00605374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transformátorov</w:t>
      </w:r>
    </w:p>
    <w:p w14:paraId="06276B56" w14:textId="4A05F8D9" w:rsidR="00605374" w:rsidRPr="001116E9" w:rsidRDefault="00605374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31170000-8 </w:t>
      </w:r>
      <w:r w:rsidRPr="001116E9">
        <w:rPr>
          <w:rFonts w:ascii="Univers" w:hAnsi="Univers" w:cs="Arial"/>
          <w:sz w:val="20"/>
          <w:szCs w:val="20"/>
        </w:rPr>
        <w:tab/>
        <w:t>Transformátory</w:t>
      </w:r>
    </w:p>
    <w:p w14:paraId="2BFD2DD2" w14:textId="25E39751" w:rsidR="005765B1" w:rsidRPr="001116E9" w:rsidRDefault="005765B1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31214000-9</w:t>
      </w:r>
      <w:r w:rsidRPr="001116E9">
        <w:rPr>
          <w:rFonts w:ascii="Univers" w:hAnsi="Univers" w:cs="Arial"/>
          <w:sz w:val="20"/>
          <w:szCs w:val="20"/>
        </w:rPr>
        <w:tab/>
        <w:t>Rozvodne</w:t>
      </w:r>
    </w:p>
    <w:p w14:paraId="2730B460" w14:textId="4D59D546" w:rsidR="00A241CF" w:rsidRPr="001116E9" w:rsidRDefault="00A241CF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31400000-0</w:t>
      </w:r>
      <w:r w:rsidRPr="001116E9">
        <w:rPr>
          <w:rFonts w:ascii="Univers" w:hAnsi="Univers" w:cs="Arial"/>
          <w:sz w:val="20"/>
          <w:szCs w:val="20"/>
        </w:rPr>
        <w:tab/>
        <w:t>Akumulátory, galvanické články a batérie</w:t>
      </w:r>
    </w:p>
    <w:p w14:paraId="69B552F1" w14:textId="620B69DD" w:rsidR="00A241CF" w:rsidRPr="001116E9" w:rsidRDefault="00A241CF" w:rsidP="001116E9">
      <w:pPr>
        <w:pStyle w:val="Odsekzoznamu"/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31440000-2</w:t>
      </w:r>
      <w:r w:rsidRPr="001116E9">
        <w:rPr>
          <w:rFonts w:ascii="Univers" w:hAnsi="Univers" w:cs="Arial"/>
          <w:sz w:val="20"/>
          <w:szCs w:val="20"/>
        </w:rPr>
        <w:tab/>
        <w:t>Batérie</w:t>
      </w:r>
    </w:p>
    <w:p w14:paraId="4FA6DF65" w14:textId="77777777" w:rsidR="005765B1" w:rsidRPr="001116E9" w:rsidRDefault="005765B1" w:rsidP="001116E9">
      <w:pPr>
        <w:pStyle w:val="Odsekzoznamu"/>
        <w:tabs>
          <w:tab w:val="left" w:pos="3119"/>
        </w:tabs>
        <w:spacing w:after="0" w:line="240" w:lineRule="auto"/>
        <w:ind w:left="1146"/>
        <w:rPr>
          <w:rFonts w:ascii="Univers" w:hAnsi="Univers" w:cs="Arial"/>
          <w:b/>
          <w:bCs/>
          <w:sz w:val="20"/>
          <w:szCs w:val="20"/>
        </w:rPr>
      </w:pPr>
    </w:p>
    <w:p w14:paraId="7D9ACDE5" w14:textId="1A44B14E" w:rsidR="00D40098" w:rsidRPr="001116E9" w:rsidRDefault="00255178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Požiadavky na hospodársky subjekt</w:t>
      </w:r>
      <w:r w:rsidR="00AC7447" w:rsidRPr="001116E9">
        <w:rPr>
          <w:rFonts w:ascii="Univers" w:hAnsi="Univers" w:cs="Arial"/>
          <w:b/>
          <w:bCs/>
          <w:sz w:val="20"/>
          <w:szCs w:val="20"/>
        </w:rPr>
        <w:t xml:space="preserve"> (záujemcu)</w:t>
      </w:r>
      <w:r w:rsidRPr="001116E9">
        <w:rPr>
          <w:rFonts w:ascii="Univers" w:hAnsi="Univers" w:cs="Arial"/>
          <w:b/>
          <w:bCs/>
          <w:sz w:val="20"/>
          <w:szCs w:val="20"/>
        </w:rPr>
        <w:t>, ktorý sa chce zúčastniť PTK</w:t>
      </w:r>
    </w:p>
    <w:p w14:paraId="5852B741" w14:textId="77777777" w:rsidR="008927F5" w:rsidRPr="001116E9" w:rsidRDefault="008927F5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66820478" w14:textId="64ABB6B0" w:rsidR="00320955" w:rsidRPr="001116E9" w:rsidRDefault="00320955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Do PTK sa môže zapojiť ktorýkoľvek oprávnený hospodársky subjekt (účastník trhu), pričom obstarávateľ s ohľadom na odbornosť, vedomosti a skúsenosti relevantných záujemcov, ktorí sa chcú zapojiť do PTK, stanovil </w:t>
      </w:r>
      <w:r w:rsidR="00A62DA0" w:rsidRPr="001116E9">
        <w:rPr>
          <w:rFonts w:ascii="Univers" w:hAnsi="Univers" w:cs="Arial"/>
          <w:sz w:val="20"/>
          <w:szCs w:val="20"/>
        </w:rPr>
        <w:t xml:space="preserve">nižšie uvedené </w:t>
      </w:r>
      <w:r w:rsidRPr="001116E9">
        <w:rPr>
          <w:rFonts w:ascii="Univers" w:hAnsi="Univers" w:cs="Arial"/>
          <w:sz w:val="20"/>
          <w:szCs w:val="20"/>
        </w:rPr>
        <w:t>požiadavky a</w:t>
      </w:r>
      <w:r w:rsidR="00A62DA0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podmienky</w:t>
      </w:r>
      <w:r w:rsidR="00A62DA0" w:rsidRPr="001116E9">
        <w:rPr>
          <w:rFonts w:ascii="Univers" w:hAnsi="Univers" w:cs="Arial"/>
          <w:sz w:val="20"/>
          <w:szCs w:val="20"/>
        </w:rPr>
        <w:t>.</w:t>
      </w:r>
      <w:r w:rsidRPr="001116E9">
        <w:rPr>
          <w:rFonts w:ascii="Univers" w:hAnsi="Univers" w:cs="Arial"/>
          <w:sz w:val="20"/>
          <w:szCs w:val="20"/>
        </w:rPr>
        <w:t xml:space="preserve"> </w:t>
      </w:r>
    </w:p>
    <w:p w14:paraId="0D5A9F59" w14:textId="090763E7" w:rsidR="00A62DA0" w:rsidRPr="001116E9" w:rsidRDefault="00320955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Rozhodnutie hospodárskeho subjektu zúčastniť sa PTK na vyššie uvedený predmet </w:t>
      </w:r>
      <w:r w:rsidR="002D1EC0" w:rsidRPr="001116E9">
        <w:rPr>
          <w:rFonts w:ascii="Univers" w:hAnsi="Univers" w:cs="Arial"/>
          <w:sz w:val="20"/>
          <w:szCs w:val="20"/>
        </w:rPr>
        <w:t>zákazky</w:t>
      </w:r>
      <w:r w:rsidR="00EE5D83" w:rsidRPr="001116E9">
        <w:rPr>
          <w:rFonts w:ascii="Univers" w:hAnsi="Univers" w:cs="Arial"/>
          <w:sz w:val="20"/>
          <w:szCs w:val="20"/>
        </w:rPr>
        <w:t xml:space="preserve">, </w:t>
      </w:r>
      <w:r w:rsidR="002D1EC0" w:rsidRPr="001116E9">
        <w:rPr>
          <w:rFonts w:ascii="Univers" w:hAnsi="Univers" w:cs="Arial"/>
          <w:sz w:val="20"/>
          <w:szCs w:val="20"/>
        </w:rPr>
        <w:t>buď na všetky technologické časti alebo len</w:t>
      </w:r>
      <w:r w:rsidR="0048302A" w:rsidRPr="001116E9">
        <w:rPr>
          <w:rFonts w:ascii="Univers" w:hAnsi="Univers" w:cs="Arial"/>
          <w:sz w:val="20"/>
          <w:szCs w:val="20"/>
        </w:rPr>
        <w:t xml:space="preserve"> na</w:t>
      </w:r>
      <w:r w:rsidR="002D1EC0" w:rsidRPr="001116E9">
        <w:rPr>
          <w:rFonts w:ascii="Univers" w:hAnsi="Univers" w:cs="Arial"/>
          <w:sz w:val="20"/>
          <w:szCs w:val="20"/>
        </w:rPr>
        <w:t xml:space="preserve"> niektoré, podľa možnosti záujemcu</w:t>
      </w:r>
      <w:r w:rsidR="00EE5D83" w:rsidRPr="001116E9">
        <w:rPr>
          <w:rFonts w:ascii="Univers" w:hAnsi="Univers" w:cs="Arial"/>
          <w:sz w:val="20"/>
          <w:szCs w:val="20"/>
        </w:rPr>
        <w:t>,</w:t>
      </w:r>
      <w:r w:rsidR="002D1EC0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 xml:space="preserve">musí byť slobodné a vážne. </w:t>
      </w:r>
    </w:p>
    <w:p w14:paraId="40E6BDA5" w14:textId="3571092B" w:rsidR="00320955" w:rsidRPr="001116E9" w:rsidRDefault="00320955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Účasť na PTK je dobrovoľná a záujemca sa môže slobodne rozhodnúť, či využije/nevyužije možnosť zúčastniť sa PTK</w:t>
      </w:r>
      <w:r w:rsidR="00032DA6" w:rsidRPr="001116E9">
        <w:rPr>
          <w:rFonts w:ascii="Univers" w:hAnsi="Univers" w:cs="Arial"/>
          <w:sz w:val="20"/>
          <w:szCs w:val="20"/>
        </w:rPr>
        <w:t xml:space="preserve"> na jednu technologickú časť alebo na viaceré technologické časti uvedené v bode 4</w:t>
      </w:r>
      <w:r w:rsidR="0048302A" w:rsidRPr="001116E9">
        <w:rPr>
          <w:rFonts w:ascii="Univers" w:hAnsi="Univers" w:cs="Arial"/>
          <w:sz w:val="20"/>
          <w:szCs w:val="20"/>
        </w:rPr>
        <w:t>.</w:t>
      </w:r>
      <w:r w:rsidR="003E5C40" w:rsidRPr="001116E9">
        <w:rPr>
          <w:rFonts w:ascii="Univers" w:hAnsi="Univers" w:cs="Arial"/>
          <w:sz w:val="20"/>
          <w:szCs w:val="20"/>
        </w:rPr>
        <w:t>1</w:t>
      </w:r>
      <w:r w:rsidR="0048302A" w:rsidRPr="001116E9">
        <w:rPr>
          <w:rFonts w:ascii="Univers" w:hAnsi="Univers" w:cs="Arial"/>
          <w:sz w:val="20"/>
          <w:szCs w:val="20"/>
        </w:rPr>
        <w:t xml:space="preserve"> tohto oznámenia</w:t>
      </w:r>
      <w:r w:rsidRPr="001116E9">
        <w:rPr>
          <w:rFonts w:ascii="Univers" w:hAnsi="Univers" w:cs="Arial"/>
          <w:sz w:val="20"/>
          <w:szCs w:val="20"/>
        </w:rPr>
        <w:t xml:space="preserve">. </w:t>
      </w:r>
    </w:p>
    <w:p w14:paraId="2DAEF3B7" w14:textId="3E3ACB16" w:rsidR="00A8322C" w:rsidRPr="001116E9" w:rsidRDefault="00A8322C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Záujemcami o </w:t>
      </w:r>
      <w:r w:rsidRPr="001116E9">
        <w:rPr>
          <w:rFonts w:ascii="Univers" w:hAnsi="Univers" w:cs="Arial"/>
          <w:b/>
          <w:bCs/>
          <w:sz w:val="20"/>
          <w:szCs w:val="20"/>
        </w:rPr>
        <w:t>účasť na PTK môžu byť hospodárske subjekty - záujemcovia, ktorí sú oprávnení poskytovať služby</w:t>
      </w:r>
      <w:r w:rsidR="00D12014" w:rsidRPr="001116E9">
        <w:rPr>
          <w:rFonts w:ascii="Univers" w:hAnsi="Univers" w:cs="Arial"/>
          <w:b/>
          <w:bCs/>
          <w:sz w:val="20"/>
          <w:szCs w:val="20"/>
        </w:rPr>
        <w:t xml:space="preserve"> a dodávať tovar</w:t>
      </w:r>
      <w:r w:rsidR="0046060B" w:rsidRPr="001116E9">
        <w:rPr>
          <w:rFonts w:ascii="Univers" w:hAnsi="Univers" w:cs="Arial"/>
          <w:b/>
          <w:bCs/>
          <w:sz w:val="20"/>
          <w:szCs w:val="20"/>
        </w:rPr>
        <w:t xml:space="preserve"> a stavebné práce</w:t>
      </w:r>
      <w:r w:rsidRPr="001116E9">
        <w:rPr>
          <w:rFonts w:ascii="Univers" w:hAnsi="Univers" w:cs="Arial"/>
          <w:b/>
          <w:bCs/>
          <w:sz w:val="20"/>
          <w:szCs w:val="20"/>
        </w:rPr>
        <w:t>, ktoré budú predmetom plánovanej zákazky</w:t>
      </w:r>
      <w:r w:rsidRPr="001116E9">
        <w:rPr>
          <w:rFonts w:ascii="Univers" w:hAnsi="Univers" w:cs="Arial"/>
          <w:sz w:val="20"/>
          <w:szCs w:val="20"/>
        </w:rPr>
        <w:t xml:space="preserve"> (na príslušnú technologickú časť), obstarávateľ si vyhradzuje právo preveriť túto skutočnosť z dostupných registrov. </w:t>
      </w:r>
    </w:p>
    <w:p w14:paraId="1C5B7446" w14:textId="2A8C5DEC" w:rsidR="00EE5D83" w:rsidRPr="001116E9" w:rsidRDefault="00320955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lastRenderedPageBreak/>
        <w:t xml:space="preserve">Záujemca si musí byť vedomý zákonnej úpravy PTK, a to najmä dôsledkov vyplývajúcich z účasti hospodárskeho subjektu na PTK so zreteľom na § 25 a § 40 ods. 7 </w:t>
      </w:r>
      <w:r w:rsidR="00EE5D83" w:rsidRPr="001116E9">
        <w:rPr>
          <w:rFonts w:ascii="Univers" w:hAnsi="Univers" w:cs="Arial"/>
          <w:sz w:val="20"/>
          <w:szCs w:val="20"/>
        </w:rPr>
        <w:t>ZVO</w:t>
      </w:r>
      <w:r w:rsidRPr="001116E9">
        <w:rPr>
          <w:rFonts w:ascii="Univers" w:hAnsi="Univers" w:cs="Arial"/>
          <w:sz w:val="20"/>
          <w:szCs w:val="20"/>
        </w:rPr>
        <w:t>;</w:t>
      </w:r>
    </w:p>
    <w:p w14:paraId="007BDC08" w14:textId="65FBF45C" w:rsidR="00320955" w:rsidRPr="001116E9" w:rsidRDefault="00EE5D83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H</w:t>
      </w:r>
      <w:r w:rsidR="00320955" w:rsidRPr="001116E9">
        <w:rPr>
          <w:rFonts w:ascii="Univers" w:hAnsi="Univers" w:cs="Arial"/>
          <w:b/>
          <w:bCs/>
          <w:sz w:val="20"/>
          <w:szCs w:val="20"/>
        </w:rPr>
        <w:t xml:space="preserve">ospodárske subjekty, ktoré sa zúčastnia PTK, </w:t>
      </w:r>
      <w:r w:rsidR="00320955" w:rsidRPr="001116E9">
        <w:rPr>
          <w:rFonts w:ascii="Univers" w:hAnsi="Univers" w:cs="Arial"/>
          <w:b/>
          <w:bCs/>
          <w:sz w:val="20"/>
          <w:szCs w:val="20"/>
          <w:u w:val="single"/>
        </w:rPr>
        <w:t xml:space="preserve">sa môžu za podmienok uvedených v § 25 ods. 2 ZVO, zúčastniť </w:t>
      </w:r>
      <w:r w:rsidR="00BD6058" w:rsidRPr="001116E9">
        <w:rPr>
          <w:rFonts w:ascii="Univers" w:hAnsi="Univers" w:cs="Arial"/>
          <w:b/>
          <w:bCs/>
          <w:sz w:val="20"/>
          <w:szCs w:val="20"/>
          <w:u w:val="single"/>
        </w:rPr>
        <w:t xml:space="preserve">plánovaného </w:t>
      </w:r>
      <w:r w:rsidR="00320955" w:rsidRPr="001116E9">
        <w:rPr>
          <w:rFonts w:ascii="Univers" w:hAnsi="Univers" w:cs="Arial"/>
          <w:b/>
          <w:bCs/>
          <w:sz w:val="20"/>
          <w:szCs w:val="20"/>
          <w:u w:val="single"/>
        </w:rPr>
        <w:t>verejného obstarávania a predložiť ponuku</w:t>
      </w:r>
      <w:r w:rsidR="00320955" w:rsidRPr="001116E9">
        <w:rPr>
          <w:rFonts w:ascii="Univers" w:hAnsi="Univers" w:cs="Arial"/>
          <w:sz w:val="20"/>
          <w:szCs w:val="20"/>
        </w:rPr>
        <w:t xml:space="preserve">. </w:t>
      </w:r>
    </w:p>
    <w:p w14:paraId="62196199" w14:textId="1F8C0E0D" w:rsidR="0048302A" w:rsidRPr="001116E9" w:rsidRDefault="00C903E6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V prípade záujmu o detailnú dokumentáciu súčasného stavu o</w:t>
      </w:r>
      <w:r w:rsidR="00003673" w:rsidRPr="001116E9">
        <w:rPr>
          <w:rFonts w:ascii="Univers" w:hAnsi="Univers" w:cs="Arial"/>
          <w:sz w:val="20"/>
          <w:szCs w:val="20"/>
        </w:rPr>
        <w:t>bstarávateľ</w:t>
      </w:r>
      <w:r w:rsidR="004F4630" w:rsidRPr="001116E9">
        <w:rPr>
          <w:rFonts w:ascii="Univers" w:hAnsi="Univers" w:cs="Arial"/>
          <w:sz w:val="20"/>
          <w:szCs w:val="20"/>
        </w:rPr>
        <w:t xml:space="preserve"> túto poskytne</w:t>
      </w:r>
      <w:r w:rsidR="00003673" w:rsidRPr="001116E9">
        <w:rPr>
          <w:rFonts w:ascii="Univers" w:hAnsi="Univers" w:cs="Arial"/>
          <w:sz w:val="20"/>
          <w:szCs w:val="20"/>
        </w:rPr>
        <w:t xml:space="preserve"> tým záujemcom</w:t>
      </w:r>
      <w:r w:rsidR="00DD465E" w:rsidRPr="001116E9">
        <w:rPr>
          <w:rFonts w:ascii="Univers" w:hAnsi="Univers" w:cs="Arial"/>
          <w:sz w:val="20"/>
          <w:szCs w:val="20"/>
        </w:rPr>
        <w:t xml:space="preserve">, ktorí o to požiadajú a </w:t>
      </w:r>
      <w:r w:rsidR="00F731C5" w:rsidRPr="001116E9">
        <w:rPr>
          <w:rFonts w:ascii="Univers" w:hAnsi="Univers" w:cs="Arial"/>
          <w:sz w:val="20"/>
          <w:szCs w:val="20"/>
        </w:rPr>
        <w:t>po</w:t>
      </w:r>
      <w:r w:rsidR="00DD465E" w:rsidRPr="001116E9">
        <w:rPr>
          <w:rFonts w:ascii="Univers" w:hAnsi="Univers" w:cs="Arial"/>
          <w:sz w:val="20"/>
          <w:szCs w:val="20"/>
        </w:rPr>
        <w:t xml:space="preserve">dpíšu </w:t>
      </w:r>
      <w:r w:rsidR="00003673" w:rsidRPr="001116E9">
        <w:rPr>
          <w:rFonts w:ascii="Univers" w:hAnsi="Univers" w:cs="Arial"/>
          <w:sz w:val="20"/>
          <w:szCs w:val="20"/>
        </w:rPr>
        <w:t>Dohodu o</w:t>
      </w:r>
      <w:r w:rsidR="001116E9">
        <w:rPr>
          <w:rFonts w:ascii="Univers" w:hAnsi="Univers" w:cs="Arial"/>
          <w:sz w:val="20"/>
          <w:szCs w:val="20"/>
        </w:rPr>
        <w:t> </w:t>
      </w:r>
      <w:r w:rsidR="001116E9" w:rsidRPr="001116E9">
        <w:rPr>
          <w:rFonts w:ascii="Univers" w:hAnsi="Univers" w:cs="Arial"/>
          <w:sz w:val="20"/>
          <w:szCs w:val="20"/>
        </w:rPr>
        <w:t>utajení</w:t>
      </w:r>
      <w:r w:rsidR="001116E9" w:rsidRPr="001116E9">
        <w:rPr>
          <w:rFonts w:ascii="Univers" w:hAnsi="Univers" w:cs="Arial"/>
          <w:sz w:val="20"/>
          <w:szCs w:val="20"/>
        </w:rPr>
        <w:t xml:space="preserve"> </w:t>
      </w:r>
      <w:r w:rsidR="00003673" w:rsidRPr="001116E9">
        <w:rPr>
          <w:rFonts w:ascii="Univers" w:hAnsi="Univers" w:cs="Arial"/>
          <w:sz w:val="20"/>
          <w:szCs w:val="20"/>
        </w:rPr>
        <w:t>(ďalej len „NDA“)</w:t>
      </w:r>
      <w:r w:rsidR="0048302A" w:rsidRPr="001116E9">
        <w:rPr>
          <w:rFonts w:ascii="Univers" w:hAnsi="Univers" w:cs="Arial"/>
          <w:sz w:val="20"/>
          <w:szCs w:val="20"/>
        </w:rPr>
        <w:t xml:space="preserve"> </w:t>
      </w:r>
      <w:r w:rsidR="00030F40" w:rsidRPr="001116E9">
        <w:rPr>
          <w:rFonts w:ascii="Univers" w:hAnsi="Univers" w:cs="Arial"/>
          <w:sz w:val="20"/>
          <w:szCs w:val="20"/>
        </w:rPr>
        <w:t xml:space="preserve">vrátane </w:t>
      </w:r>
      <w:r w:rsidR="0048302A" w:rsidRPr="001116E9">
        <w:rPr>
          <w:rFonts w:ascii="Univers" w:hAnsi="Univers" w:cs="Arial"/>
          <w:sz w:val="20"/>
          <w:szCs w:val="20"/>
        </w:rPr>
        <w:t xml:space="preserve"> oboznámen</w:t>
      </w:r>
      <w:r w:rsidR="00030F40" w:rsidRPr="001116E9">
        <w:rPr>
          <w:rFonts w:ascii="Univers" w:hAnsi="Univers" w:cs="Arial"/>
          <w:sz w:val="20"/>
          <w:szCs w:val="20"/>
        </w:rPr>
        <w:t>ia</w:t>
      </w:r>
      <w:r w:rsidR="0048302A" w:rsidRPr="001116E9">
        <w:rPr>
          <w:rFonts w:ascii="Univers" w:hAnsi="Univers" w:cs="Arial"/>
          <w:sz w:val="20"/>
          <w:szCs w:val="20"/>
        </w:rPr>
        <w:t xml:space="preserve"> sa s citlivými informáciami</w:t>
      </w:r>
      <w:r w:rsidR="00564240" w:rsidRPr="001116E9">
        <w:rPr>
          <w:rFonts w:ascii="Univers" w:hAnsi="Univers" w:cs="Arial"/>
          <w:sz w:val="20"/>
          <w:szCs w:val="20"/>
        </w:rPr>
        <w:t>, postup vi</w:t>
      </w:r>
      <w:r w:rsidR="00BD6058" w:rsidRPr="001116E9">
        <w:rPr>
          <w:rFonts w:ascii="Univers" w:hAnsi="Univers" w:cs="Arial"/>
          <w:sz w:val="20"/>
          <w:szCs w:val="20"/>
        </w:rPr>
        <w:t>ď</w:t>
      </w:r>
      <w:r w:rsidR="00564240" w:rsidRPr="001116E9">
        <w:rPr>
          <w:rFonts w:ascii="Univers" w:hAnsi="Univers" w:cs="Arial"/>
          <w:sz w:val="20"/>
          <w:szCs w:val="20"/>
        </w:rPr>
        <w:t xml:space="preserve"> bod 7.3 tohto oznámenia</w:t>
      </w:r>
      <w:r w:rsidR="00F93F69" w:rsidRPr="001116E9">
        <w:rPr>
          <w:rFonts w:ascii="Univers" w:hAnsi="Univers" w:cs="Arial"/>
          <w:sz w:val="20"/>
          <w:szCs w:val="20"/>
        </w:rPr>
        <w:t xml:space="preserve">, vzor predmetných dokladov viď Prílohu č. </w:t>
      </w:r>
      <w:r w:rsidR="00A241CF" w:rsidRPr="001116E9">
        <w:rPr>
          <w:rFonts w:ascii="Univers" w:hAnsi="Univers" w:cs="Arial"/>
          <w:sz w:val="20"/>
          <w:szCs w:val="20"/>
        </w:rPr>
        <w:t>5</w:t>
      </w:r>
      <w:r w:rsidR="00030F40" w:rsidRPr="001116E9">
        <w:rPr>
          <w:rFonts w:ascii="Univers" w:hAnsi="Univers" w:cs="Arial"/>
          <w:sz w:val="20"/>
          <w:szCs w:val="20"/>
        </w:rPr>
        <w:t xml:space="preserve">. </w:t>
      </w:r>
    </w:p>
    <w:p w14:paraId="14E4CBAF" w14:textId="5F40715F" w:rsidR="00935C8A" w:rsidRPr="001116E9" w:rsidRDefault="00935C8A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Obstarávateľ spôsobom uvedeným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 xml:space="preserve">bode </w:t>
      </w:r>
      <w:r w:rsidR="00A62DA0" w:rsidRPr="001116E9">
        <w:rPr>
          <w:rFonts w:ascii="Univers" w:hAnsi="Univers" w:cs="Arial"/>
          <w:sz w:val="20"/>
          <w:szCs w:val="20"/>
        </w:rPr>
        <w:t>6</w:t>
      </w:r>
      <w:r w:rsidR="00DA05B9" w:rsidRPr="001116E9">
        <w:rPr>
          <w:rFonts w:ascii="Univers" w:hAnsi="Univers" w:cs="Arial"/>
          <w:sz w:val="20"/>
          <w:szCs w:val="20"/>
        </w:rPr>
        <w:t>.</w:t>
      </w:r>
      <w:r w:rsidR="00A62DA0" w:rsidRPr="001116E9">
        <w:rPr>
          <w:rFonts w:ascii="Univers" w:hAnsi="Univers" w:cs="Arial"/>
          <w:sz w:val="20"/>
          <w:szCs w:val="20"/>
        </w:rPr>
        <w:t>2</w:t>
      </w:r>
      <w:r w:rsidRPr="001116E9">
        <w:rPr>
          <w:rFonts w:ascii="Univers" w:hAnsi="Univers" w:cs="Arial"/>
          <w:sz w:val="20"/>
          <w:szCs w:val="20"/>
        </w:rPr>
        <w:t xml:space="preserve"> tejto časti oznámenia a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 xml:space="preserve">súlade s § 25 ods. 3 </w:t>
      </w:r>
      <w:r w:rsidR="00A62DA0" w:rsidRPr="001116E9">
        <w:rPr>
          <w:rFonts w:ascii="Univers" w:hAnsi="Univers" w:cs="Arial"/>
          <w:sz w:val="20"/>
          <w:szCs w:val="20"/>
        </w:rPr>
        <w:t>ZVO</w:t>
      </w:r>
      <w:r w:rsidRPr="001116E9">
        <w:rPr>
          <w:rFonts w:ascii="Univers" w:hAnsi="Univers" w:cs="Arial"/>
          <w:sz w:val="20"/>
          <w:szCs w:val="20"/>
        </w:rPr>
        <w:t xml:space="preserve"> zverejní aj všetky potrebné informácie, ktoré budú prístupné počas celého trvania PTK všetkým hospodárskym subjektom priamo, bez obmedzení</w:t>
      </w:r>
      <w:r w:rsidR="004453A7" w:rsidRPr="001116E9">
        <w:rPr>
          <w:rFonts w:ascii="Univers" w:hAnsi="Univers" w:cs="Arial"/>
          <w:sz w:val="20"/>
          <w:szCs w:val="20"/>
        </w:rPr>
        <w:t xml:space="preserve"> na webovom sídle Obstarávateľa</w:t>
      </w:r>
      <w:r w:rsidRPr="001116E9">
        <w:rPr>
          <w:rFonts w:ascii="Univers" w:hAnsi="Univers" w:cs="Arial"/>
          <w:sz w:val="20"/>
          <w:szCs w:val="20"/>
        </w:rPr>
        <w:t xml:space="preserve">. </w:t>
      </w:r>
    </w:p>
    <w:p w14:paraId="2866BF15" w14:textId="464A44EB" w:rsidR="00935C8A" w:rsidRPr="001116E9" w:rsidRDefault="00935C8A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Cieľom PTK je konzultovať min. rozsah uvedený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Príloh</w:t>
      </w:r>
      <w:r w:rsidR="00564240" w:rsidRPr="001116E9">
        <w:rPr>
          <w:rFonts w:ascii="Univers" w:hAnsi="Univers" w:cs="Arial"/>
          <w:sz w:val="20"/>
          <w:szCs w:val="20"/>
        </w:rPr>
        <w:t>ách</w:t>
      </w:r>
      <w:r w:rsidRPr="001116E9">
        <w:rPr>
          <w:rFonts w:ascii="Univers" w:hAnsi="Univers" w:cs="Arial"/>
          <w:sz w:val="20"/>
          <w:szCs w:val="20"/>
        </w:rPr>
        <w:t xml:space="preserve"> tohto oznámenia. Počas trvania PTK očakáva obstarávateľ od účastníkov PTK aktívnu participáciu a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predkladanie návrhov, pripomienok a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odporúčaní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súvislosti s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 xml:space="preserve">plánovaným verejným obstarávaním. </w:t>
      </w:r>
    </w:p>
    <w:p w14:paraId="08BD5F8D" w14:textId="7E9BD213" w:rsidR="00935C8A" w:rsidRPr="001116E9" w:rsidRDefault="008737C0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O</w:t>
      </w:r>
      <w:r w:rsidR="00935C8A" w:rsidRPr="001116E9">
        <w:rPr>
          <w:rFonts w:ascii="Univers" w:hAnsi="Univers" w:cs="Arial"/>
          <w:sz w:val="20"/>
          <w:szCs w:val="20"/>
        </w:rPr>
        <w:t xml:space="preserve">bstarávateľ si vyhradzuje </w:t>
      </w:r>
      <w:r w:rsidR="004F4630" w:rsidRPr="001116E9">
        <w:rPr>
          <w:rFonts w:ascii="Univers" w:hAnsi="Univers" w:cs="Arial"/>
          <w:sz w:val="20"/>
          <w:szCs w:val="20"/>
        </w:rPr>
        <w:t xml:space="preserve">právo </w:t>
      </w:r>
      <w:r w:rsidR="00935C8A" w:rsidRPr="001116E9">
        <w:rPr>
          <w:rFonts w:ascii="Univers" w:hAnsi="Univers" w:cs="Arial"/>
          <w:sz w:val="20"/>
          <w:szCs w:val="20"/>
        </w:rPr>
        <w:t>uskutočniť PTK aj vo viacerých po sebe nasledujúcich etapách, ak to bude na základe okolností a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="00935C8A" w:rsidRPr="001116E9">
        <w:rPr>
          <w:rFonts w:ascii="Univers" w:hAnsi="Univers" w:cs="Arial"/>
          <w:sz w:val="20"/>
          <w:szCs w:val="20"/>
        </w:rPr>
        <w:t>rozsahu PTK vhodné a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="00935C8A" w:rsidRPr="001116E9">
        <w:rPr>
          <w:rFonts w:ascii="Univers" w:hAnsi="Univers" w:cs="Arial"/>
          <w:sz w:val="20"/>
          <w:szCs w:val="20"/>
        </w:rPr>
        <w:t xml:space="preserve">potrebné. </w:t>
      </w:r>
    </w:p>
    <w:p w14:paraId="64074C4F" w14:textId="41F89733" w:rsidR="00935C8A" w:rsidRPr="001116E9" w:rsidRDefault="00935C8A" w:rsidP="001116E9">
      <w:pPr>
        <w:pStyle w:val="Default"/>
        <w:numPr>
          <w:ilvl w:val="1"/>
          <w:numId w:val="1"/>
        </w:numPr>
        <w:spacing w:after="18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Komunikácia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priebehu PTK sa uskutoční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slovenskom jazyku</w:t>
      </w:r>
      <w:r w:rsidR="004453A7" w:rsidRPr="001116E9">
        <w:rPr>
          <w:rFonts w:ascii="Univers" w:hAnsi="Univers" w:cs="Arial"/>
          <w:sz w:val="20"/>
          <w:szCs w:val="20"/>
        </w:rPr>
        <w:t xml:space="preserve">, </w:t>
      </w:r>
      <w:r w:rsidRPr="001116E9">
        <w:rPr>
          <w:rFonts w:ascii="Univers" w:hAnsi="Univers" w:cs="Arial"/>
          <w:sz w:val="20"/>
          <w:szCs w:val="20"/>
        </w:rPr>
        <w:t xml:space="preserve">obstarávateľ bude akceptovať ako komunikačný jazyk aj český jazyk. </w:t>
      </w:r>
    </w:p>
    <w:p w14:paraId="7FEDFF81" w14:textId="77777777" w:rsidR="00C91A54" w:rsidRPr="001116E9" w:rsidRDefault="00C91A54" w:rsidP="001116E9">
      <w:pPr>
        <w:pStyle w:val="Default"/>
        <w:spacing w:after="18"/>
        <w:ind w:left="567"/>
        <w:jc w:val="both"/>
        <w:rPr>
          <w:rFonts w:ascii="Univers" w:hAnsi="Univers" w:cs="Arial"/>
          <w:sz w:val="20"/>
          <w:szCs w:val="20"/>
        </w:rPr>
      </w:pPr>
    </w:p>
    <w:p w14:paraId="1A2462B9" w14:textId="5F27FD9D" w:rsidR="00C91A54" w:rsidRPr="001116E9" w:rsidRDefault="00C91A54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 xml:space="preserve">Účasť na </w:t>
      </w:r>
      <w:r w:rsidR="002C5618" w:rsidRPr="001116E9">
        <w:rPr>
          <w:rFonts w:ascii="Univers" w:hAnsi="Univers" w:cs="Arial"/>
          <w:b/>
          <w:bCs/>
          <w:sz w:val="20"/>
          <w:szCs w:val="20"/>
        </w:rPr>
        <w:t>PTK</w:t>
      </w:r>
    </w:p>
    <w:p w14:paraId="7F350688" w14:textId="77777777" w:rsidR="00C91A54" w:rsidRPr="001116E9" w:rsidRDefault="00C91A54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14CD2109" w14:textId="77777777" w:rsidR="001116E9" w:rsidRDefault="00C91A54" w:rsidP="001116E9">
      <w:pPr>
        <w:pStyle w:val="Default"/>
        <w:numPr>
          <w:ilvl w:val="1"/>
          <w:numId w:val="1"/>
        </w:numPr>
        <w:spacing w:after="18"/>
        <w:ind w:left="567" w:hanging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Hospodársky </w:t>
      </w:r>
      <w:r w:rsidRPr="001116E9">
        <w:rPr>
          <w:rFonts w:ascii="Univers" w:hAnsi="Univers" w:cs="Arial"/>
          <w:b/>
          <w:bCs/>
          <w:sz w:val="20"/>
          <w:szCs w:val="20"/>
        </w:rPr>
        <w:t>subjekt, ktorý má záujem zúčastniť sa PTK</w:t>
      </w:r>
      <w:r w:rsidRPr="001116E9">
        <w:rPr>
          <w:rFonts w:ascii="Univers" w:hAnsi="Univers" w:cs="Arial"/>
          <w:sz w:val="20"/>
          <w:szCs w:val="20"/>
        </w:rPr>
        <w:t>, potvrdí svoj záujem o účasť najneskôr</w:t>
      </w:r>
      <w:r w:rsidRPr="001116E9">
        <w:rPr>
          <w:rFonts w:ascii="Univers" w:hAnsi="Univers" w:cs="Arial"/>
          <w:b/>
          <w:bCs/>
          <w:sz w:val="20"/>
          <w:szCs w:val="20"/>
        </w:rPr>
        <w:t xml:space="preserve"> do </w:t>
      </w:r>
      <w:r w:rsidR="00C43AC4" w:rsidRPr="001116E9">
        <w:rPr>
          <w:rFonts w:ascii="Univers" w:hAnsi="Univers" w:cs="Arial"/>
          <w:b/>
          <w:bCs/>
          <w:color w:val="FF0000"/>
          <w:sz w:val="20"/>
          <w:szCs w:val="20"/>
        </w:rPr>
        <w:t>2</w:t>
      </w:r>
      <w:r w:rsidR="001116E9">
        <w:rPr>
          <w:rFonts w:ascii="Univers" w:hAnsi="Univers" w:cs="Arial"/>
          <w:b/>
          <w:bCs/>
          <w:color w:val="FF0000"/>
          <w:sz w:val="20"/>
          <w:szCs w:val="20"/>
        </w:rPr>
        <w:t>7</w:t>
      </w:r>
      <w:r w:rsidR="004453A7" w:rsidRPr="001116E9">
        <w:rPr>
          <w:rFonts w:ascii="Univers" w:hAnsi="Univers" w:cs="Arial"/>
          <w:b/>
          <w:bCs/>
          <w:color w:val="FF0000"/>
          <w:sz w:val="20"/>
          <w:szCs w:val="20"/>
        </w:rPr>
        <w:t>.</w:t>
      </w:r>
      <w:r w:rsidR="00C43AC4" w:rsidRPr="001116E9">
        <w:rPr>
          <w:rFonts w:ascii="Univers" w:hAnsi="Univers" w:cs="Arial"/>
          <w:b/>
          <w:bCs/>
          <w:color w:val="FF0000"/>
          <w:sz w:val="20"/>
          <w:szCs w:val="20"/>
        </w:rPr>
        <w:t>03</w:t>
      </w:r>
      <w:r w:rsidR="004453A7" w:rsidRPr="001116E9">
        <w:rPr>
          <w:rFonts w:ascii="Univers" w:hAnsi="Univers" w:cs="Arial"/>
          <w:b/>
          <w:bCs/>
          <w:color w:val="FF0000"/>
          <w:sz w:val="20"/>
          <w:szCs w:val="20"/>
        </w:rPr>
        <w:t>.</w:t>
      </w:r>
      <w:r w:rsidR="00C43AC4" w:rsidRPr="001116E9">
        <w:rPr>
          <w:rFonts w:ascii="Univers" w:hAnsi="Univers" w:cs="Arial"/>
          <w:b/>
          <w:bCs/>
          <w:color w:val="FF0000"/>
          <w:sz w:val="20"/>
          <w:szCs w:val="20"/>
        </w:rPr>
        <w:t>2023</w:t>
      </w:r>
      <w:r w:rsidRPr="001116E9">
        <w:rPr>
          <w:rFonts w:ascii="Univers" w:hAnsi="Univers" w:cs="Arial"/>
          <w:b/>
          <w:bCs/>
          <w:color w:val="FF0000"/>
          <w:sz w:val="20"/>
          <w:szCs w:val="20"/>
        </w:rPr>
        <w:t xml:space="preserve"> do </w:t>
      </w:r>
      <w:r w:rsidR="002C76A3" w:rsidRPr="001116E9">
        <w:rPr>
          <w:rFonts w:ascii="Univers" w:hAnsi="Univers" w:cs="Arial"/>
          <w:b/>
          <w:bCs/>
          <w:color w:val="FF0000"/>
          <w:sz w:val="20"/>
          <w:szCs w:val="20"/>
        </w:rPr>
        <w:t>12:00</w:t>
      </w:r>
      <w:r w:rsidR="001116E9">
        <w:rPr>
          <w:rFonts w:ascii="Univers" w:hAnsi="Univers" w:cs="Arial"/>
          <w:b/>
          <w:bCs/>
          <w:color w:val="FF0000"/>
          <w:sz w:val="20"/>
          <w:szCs w:val="20"/>
        </w:rPr>
        <w:t xml:space="preserve"> h (pondelok)</w:t>
      </w:r>
      <w:r w:rsidRPr="001116E9">
        <w:rPr>
          <w:rFonts w:ascii="Univers" w:hAnsi="Univers" w:cs="Arial"/>
          <w:b/>
          <w:bCs/>
          <w:color w:val="FF0000"/>
          <w:sz w:val="20"/>
          <w:szCs w:val="20"/>
        </w:rPr>
        <w:t xml:space="preserve"> </w:t>
      </w:r>
      <w:r w:rsidRPr="001116E9">
        <w:rPr>
          <w:rFonts w:ascii="Univers" w:hAnsi="Univers" w:cs="Arial"/>
          <w:b/>
          <w:bCs/>
          <w:sz w:val="20"/>
          <w:szCs w:val="20"/>
        </w:rPr>
        <w:t>zaslaním vyplneného formulár</w:t>
      </w:r>
      <w:r w:rsidR="00BD6058" w:rsidRPr="001116E9">
        <w:rPr>
          <w:rFonts w:ascii="Univers" w:hAnsi="Univers" w:cs="Arial"/>
          <w:b/>
          <w:bCs/>
          <w:sz w:val="20"/>
          <w:szCs w:val="20"/>
        </w:rPr>
        <w:t>u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="002A58EB" w:rsidRPr="001116E9">
        <w:rPr>
          <w:rFonts w:ascii="Univers" w:hAnsi="Univers" w:cs="Arial"/>
          <w:sz w:val="20"/>
          <w:szCs w:val="20"/>
        </w:rPr>
        <w:t>-</w:t>
      </w:r>
      <w:r w:rsidR="00852286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b/>
          <w:bCs/>
          <w:sz w:val="20"/>
          <w:szCs w:val="20"/>
        </w:rPr>
        <w:t>Príloha č. 1</w:t>
      </w:r>
      <w:r w:rsidRPr="001116E9">
        <w:rPr>
          <w:rFonts w:ascii="Univers" w:hAnsi="Univers" w:cs="Arial"/>
          <w:sz w:val="20"/>
          <w:szCs w:val="20"/>
        </w:rPr>
        <w:t xml:space="preserve"> tohto oznámenia</w:t>
      </w:r>
      <w:bookmarkStart w:id="3" w:name="_Hlk127970269"/>
      <w:r w:rsidR="00F56AAF" w:rsidRPr="001116E9">
        <w:rPr>
          <w:rFonts w:ascii="Univers" w:hAnsi="Univers" w:cs="Arial"/>
          <w:sz w:val="20"/>
          <w:szCs w:val="20"/>
        </w:rPr>
        <w:t xml:space="preserve">. Prílohu č. 1 je nutné vložiť do prostredia </w:t>
      </w:r>
      <w:proofErr w:type="spellStart"/>
      <w:r w:rsidR="00F56AAF" w:rsidRPr="001116E9">
        <w:rPr>
          <w:rFonts w:ascii="Univers" w:hAnsi="Univers" w:cs="Arial"/>
          <w:sz w:val="20"/>
          <w:szCs w:val="20"/>
        </w:rPr>
        <w:t>Promitea</w:t>
      </w:r>
      <w:proofErr w:type="spellEnd"/>
      <w:r w:rsidR="00F56AAF" w:rsidRPr="001116E9">
        <w:rPr>
          <w:rFonts w:ascii="Univers" w:hAnsi="Univers" w:cs="Arial"/>
          <w:sz w:val="20"/>
          <w:szCs w:val="20"/>
        </w:rPr>
        <w:t xml:space="preserve"> najneskôr do uvedeného termínu.</w:t>
      </w:r>
      <w:bookmarkEnd w:id="3"/>
    </w:p>
    <w:p w14:paraId="0217796A" w14:textId="1C792193" w:rsidR="00C91A54" w:rsidRPr="001116E9" w:rsidRDefault="00F56AAF" w:rsidP="001116E9">
      <w:pPr>
        <w:pStyle w:val="Default"/>
        <w:spacing w:after="18"/>
        <w:ind w:left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b/>
          <w:sz w:val="20"/>
          <w:szCs w:val="20"/>
        </w:rPr>
        <w:t xml:space="preserve">Po uplynutí uvedeného termínu systém automaticky možnosť podávania </w:t>
      </w:r>
      <w:r w:rsidR="00345155" w:rsidRPr="001116E9">
        <w:rPr>
          <w:rFonts w:ascii="Univers" w:hAnsi="Univers" w:cs="Arial"/>
          <w:b/>
          <w:sz w:val="20"/>
          <w:szCs w:val="20"/>
        </w:rPr>
        <w:t xml:space="preserve">oznámení </w:t>
      </w:r>
      <w:r w:rsidRPr="001116E9">
        <w:rPr>
          <w:rFonts w:ascii="Univers" w:hAnsi="Univers" w:cs="Arial"/>
          <w:b/>
          <w:sz w:val="20"/>
          <w:szCs w:val="20"/>
        </w:rPr>
        <w:t>zablokuje a vloženie už nie je sprístupnené</w:t>
      </w:r>
      <w:r w:rsidR="002A58EB" w:rsidRPr="001116E9">
        <w:rPr>
          <w:rFonts w:ascii="Univers" w:hAnsi="Univers" w:cs="Arial"/>
          <w:sz w:val="20"/>
          <w:szCs w:val="20"/>
        </w:rPr>
        <w:t xml:space="preserve"> </w:t>
      </w:r>
    </w:p>
    <w:p w14:paraId="228E6C6F" w14:textId="77777777" w:rsidR="006944F6" w:rsidRPr="001116E9" w:rsidRDefault="004C455F" w:rsidP="001116E9">
      <w:pPr>
        <w:pStyle w:val="Default"/>
        <w:numPr>
          <w:ilvl w:val="1"/>
          <w:numId w:val="1"/>
        </w:numPr>
        <w:spacing w:after="18"/>
        <w:ind w:left="567" w:hanging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Obstarávateľ s cieľom osloviť čo najviac relevantných, oprávnených hospodárskych subjektov zverejní dokumenty a informácie o PTK v súvislosti s plánovaných postupom verejného obstarávania na webovom sídle </w:t>
      </w:r>
      <w:r w:rsidR="004453A7" w:rsidRPr="001116E9">
        <w:rPr>
          <w:rFonts w:ascii="Univers" w:hAnsi="Univers" w:cs="Arial"/>
          <w:sz w:val="20"/>
          <w:szCs w:val="20"/>
        </w:rPr>
        <w:t>Obstarávateľa</w:t>
      </w:r>
      <w:r w:rsidR="00F93CF1" w:rsidRPr="001116E9">
        <w:rPr>
          <w:rFonts w:ascii="Univers" w:hAnsi="Univers" w:cs="Arial"/>
          <w:sz w:val="20"/>
          <w:szCs w:val="20"/>
        </w:rPr>
        <w:t xml:space="preserve"> pod číslom </w:t>
      </w:r>
      <w:r w:rsidR="006944F6" w:rsidRPr="001116E9">
        <w:rPr>
          <w:rFonts w:ascii="Univers" w:hAnsi="Univers" w:cs="Arial"/>
          <w:sz w:val="20"/>
          <w:szCs w:val="20"/>
        </w:rPr>
        <w:t>17</w:t>
      </w:r>
      <w:r w:rsidR="00F93CF1" w:rsidRPr="001116E9">
        <w:rPr>
          <w:rFonts w:ascii="Univers" w:hAnsi="Univers" w:cs="Arial"/>
          <w:sz w:val="20"/>
          <w:szCs w:val="20"/>
        </w:rPr>
        <w:t>/6217/2023</w:t>
      </w:r>
      <w:r w:rsidR="006944F6" w:rsidRPr="001116E9">
        <w:rPr>
          <w:rFonts w:ascii="Univers" w:hAnsi="Univers" w:cs="Arial"/>
          <w:sz w:val="20"/>
          <w:szCs w:val="20"/>
        </w:rPr>
        <w:t xml:space="preserve"> Obnoviteľné zdroje energie – veterná a solárna energia Trhové konzultácie </w:t>
      </w:r>
    </w:p>
    <w:p w14:paraId="36BFB8E0" w14:textId="4515E66F" w:rsidR="004453A7" w:rsidRPr="001116E9" w:rsidRDefault="006944F6" w:rsidP="001116E9">
      <w:pPr>
        <w:pStyle w:val="Default"/>
        <w:spacing w:after="18"/>
        <w:ind w:left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Odkaz na nákupný systém </w:t>
      </w:r>
      <w:bookmarkStart w:id="4" w:name="_Hlk129351122"/>
      <w:r w:rsidRPr="001116E9">
        <w:rPr>
          <w:sz w:val="20"/>
          <w:szCs w:val="20"/>
        </w:rPr>
        <w:fldChar w:fldCharType="begin"/>
      </w:r>
      <w:r w:rsidRPr="001116E9">
        <w:rPr>
          <w:sz w:val="20"/>
          <w:szCs w:val="20"/>
        </w:rPr>
        <w:instrText>HYPERLINK "https://agrofert.promitea.com/" \l "!publicOrganizationProfilePage/"</w:instrText>
      </w:r>
      <w:r w:rsidRPr="001116E9">
        <w:rPr>
          <w:sz w:val="20"/>
          <w:szCs w:val="20"/>
        </w:rPr>
      </w:r>
      <w:r w:rsidRPr="001116E9">
        <w:rPr>
          <w:sz w:val="20"/>
          <w:szCs w:val="20"/>
        </w:rPr>
        <w:fldChar w:fldCharType="separate"/>
      </w:r>
      <w:r w:rsidR="00F93CF1" w:rsidRPr="001116E9">
        <w:rPr>
          <w:rStyle w:val="Hypertextovprepojenie"/>
          <w:rFonts w:ascii="Univers" w:hAnsi="Univers" w:cs="Arial"/>
          <w:sz w:val="20"/>
          <w:szCs w:val="20"/>
        </w:rPr>
        <w:t>https://agrofert.promitea.com/#!publicOrganizationProfilePage/</w:t>
      </w:r>
      <w:r w:rsidRPr="001116E9">
        <w:rPr>
          <w:rStyle w:val="Hypertextovprepojenie"/>
          <w:rFonts w:ascii="Univers" w:hAnsi="Univers" w:cs="Arial"/>
          <w:sz w:val="20"/>
          <w:szCs w:val="20"/>
        </w:rPr>
        <w:fldChar w:fldCharType="end"/>
      </w:r>
      <w:r w:rsidR="00C43AC4" w:rsidRPr="001116E9">
        <w:rPr>
          <w:rFonts w:ascii="Univers" w:hAnsi="Univers" w:cs="Arial"/>
          <w:sz w:val="20"/>
          <w:szCs w:val="20"/>
        </w:rPr>
        <w:t xml:space="preserve"> </w:t>
      </w:r>
      <w:bookmarkEnd w:id="4"/>
    </w:p>
    <w:p w14:paraId="7580BFCE" w14:textId="04D541DB" w:rsidR="00F93CF1" w:rsidRPr="001116E9" w:rsidRDefault="00F93CF1" w:rsidP="001116E9">
      <w:pPr>
        <w:pStyle w:val="Default"/>
        <w:numPr>
          <w:ilvl w:val="1"/>
          <w:numId w:val="1"/>
        </w:numPr>
        <w:spacing w:after="18"/>
        <w:ind w:left="567" w:hanging="426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Lokálna registrácia</w:t>
      </w:r>
      <w:r w:rsidRPr="001116E9">
        <w:rPr>
          <w:rFonts w:ascii="Univers" w:hAnsi="Univers" w:cs="Arial"/>
          <w:sz w:val="20"/>
          <w:szCs w:val="20"/>
        </w:rPr>
        <w:t xml:space="preserve"> (dodávateľ je registrovaný a aktivovaný pre realizáciu výberových konaní iba pre jednu spoločnosť koncernu AGROFERT) je bez poplatku. </w:t>
      </w:r>
      <w:r w:rsidRPr="001116E9">
        <w:rPr>
          <w:rFonts w:ascii="Univers" w:hAnsi="Univers" w:cs="Arial"/>
          <w:sz w:val="20"/>
          <w:szCs w:val="20"/>
        </w:rPr>
        <w:br/>
      </w:r>
      <w:r w:rsidRPr="001116E9">
        <w:rPr>
          <w:rFonts w:ascii="Univers" w:hAnsi="Univers" w:cs="Arial"/>
          <w:b/>
          <w:bCs/>
          <w:sz w:val="20"/>
          <w:szCs w:val="20"/>
        </w:rPr>
        <w:t>Skupinová registrácia</w:t>
      </w:r>
      <w:r w:rsidRPr="001116E9">
        <w:rPr>
          <w:rFonts w:ascii="Univers" w:hAnsi="Univers" w:cs="Arial"/>
          <w:sz w:val="20"/>
          <w:szCs w:val="20"/>
        </w:rPr>
        <w:t xml:space="preserve"> (dodávateľ je registrovaný a aktivovaný pre realizáciu výberových konaní pre všetky spoločnosti AGROFERT) je spoplatnená sumou 5 000 Kč bez DPH na kalendárny rok. V prípade ďalších informácií ohľadne registrácie obráťte sa na </w:t>
      </w:r>
      <w:r w:rsidRPr="001116E9">
        <w:rPr>
          <w:rFonts w:ascii="Univers" w:hAnsi="Univers" w:cs="Arial"/>
          <w:b/>
          <w:bCs/>
          <w:sz w:val="20"/>
          <w:szCs w:val="20"/>
        </w:rPr>
        <w:t xml:space="preserve">Markéta </w:t>
      </w:r>
      <w:proofErr w:type="spellStart"/>
      <w:r w:rsidRPr="001116E9">
        <w:rPr>
          <w:rFonts w:ascii="Univers" w:hAnsi="Univers" w:cs="Arial"/>
          <w:b/>
          <w:bCs/>
          <w:sz w:val="20"/>
          <w:szCs w:val="20"/>
        </w:rPr>
        <w:t>Vodárková</w:t>
      </w:r>
      <w:proofErr w:type="spellEnd"/>
      <w:r w:rsidRPr="001116E9">
        <w:rPr>
          <w:rFonts w:ascii="Univers" w:hAnsi="Univers" w:cs="Arial"/>
          <w:sz w:val="20"/>
          <w:szCs w:val="20"/>
        </w:rPr>
        <w:t xml:space="preserve">, </w:t>
      </w:r>
      <w:hyperlink r:id="rId17" w:history="1">
        <w:r w:rsidRPr="001116E9">
          <w:rPr>
            <w:rStyle w:val="Hypertextovprepojenie"/>
            <w:rFonts w:ascii="Univers" w:hAnsi="Univers" w:cs="Arial"/>
            <w:sz w:val="20"/>
            <w:szCs w:val="20"/>
          </w:rPr>
          <w:t>marketa.vodarkova@agrofert.cz</w:t>
        </w:r>
      </w:hyperlink>
      <w:r w:rsidRPr="001116E9">
        <w:rPr>
          <w:rFonts w:ascii="Univers" w:hAnsi="Univers" w:cs="Arial"/>
          <w:sz w:val="20"/>
          <w:szCs w:val="20"/>
        </w:rPr>
        <w:t xml:space="preserve"> , Tel.: </w:t>
      </w:r>
      <w:r w:rsidRPr="001116E9">
        <w:rPr>
          <w:rFonts w:ascii="Univers" w:hAnsi="Univers" w:cs="Arial"/>
          <w:i/>
          <w:iCs/>
          <w:sz w:val="20"/>
          <w:szCs w:val="20"/>
        </w:rPr>
        <w:t>+420 720 980 098, +420 272 192 423</w:t>
      </w:r>
      <w:r w:rsidRPr="001116E9">
        <w:rPr>
          <w:rFonts w:ascii="Univers" w:hAnsi="Univers" w:cs="Arial"/>
          <w:sz w:val="20"/>
          <w:szCs w:val="20"/>
        </w:rPr>
        <w:t xml:space="preserve">. Každý registrovaný uchádzač, ktorý bude vyhlasovateľom vyzvaný, obdrží elektronickú pozvánku.                   </w:t>
      </w:r>
      <w:r w:rsidR="00F571FC" w:rsidRPr="001116E9">
        <w:rPr>
          <w:rFonts w:ascii="Univers" w:hAnsi="Univers" w:cs="Arial"/>
          <w:sz w:val="20"/>
          <w:szCs w:val="20"/>
        </w:rPr>
        <w:br/>
      </w:r>
    </w:p>
    <w:p w14:paraId="22867419" w14:textId="16BD641C" w:rsidR="00255178" w:rsidRPr="001116E9" w:rsidRDefault="00D40098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 xml:space="preserve"> Priebeh </w:t>
      </w:r>
      <w:r w:rsidR="002C5618" w:rsidRPr="001116E9">
        <w:rPr>
          <w:rFonts w:ascii="Univers" w:hAnsi="Univers" w:cs="Arial"/>
          <w:b/>
          <w:bCs/>
          <w:sz w:val="20"/>
          <w:szCs w:val="20"/>
        </w:rPr>
        <w:t>PTK</w:t>
      </w:r>
    </w:p>
    <w:p w14:paraId="1C830A90" w14:textId="77777777" w:rsidR="00B41F62" w:rsidRPr="001116E9" w:rsidRDefault="00B41F62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191B098C" w14:textId="2B172A7A" w:rsidR="00487120" w:rsidRPr="001116E9" w:rsidRDefault="00C1252C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Po uplynutí lehoty,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 xml:space="preserve">ktorej je možné prihlásiť sa do prípravných trhových konzultácií, uvedenej </w:t>
      </w:r>
      <w:r w:rsidR="00BD6058" w:rsidRPr="001116E9">
        <w:rPr>
          <w:rFonts w:ascii="Univers" w:hAnsi="Univers" w:cs="Arial"/>
          <w:sz w:val="20"/>
          <w:szCs w:val="20"/>
        </w:rPr>
        <w:t>v bode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="009A722F" w:rsidRPr="001116E9">
        <w:rPr>
          <w:rFonts w:ascii="Univers" w:hAnsi="Univers" w:cs="Arial"/>
          <w:sz w:val="20"/>
          <w:szCs w:val="20"/>
        </w:rPr>
        <w:t>6</w:t>
      </w:r>
      <w:r w:rsidR="00487120" w:rsidRPr="001116E9">
        <w:rPr>
          <w:rFonts w:ascii="Univers" w:hAnsi="Univers" w:cs="Arial"/>
          <w:sz w:val="20"/>
          <w:szCs w:val="20"/>
        </w:rPr>
        <w:t>.</w:t>
      </w:r>
      <w:r w:rsidR="009A722F" w:rsidRPr="001116E9">
        <w:rPr>
          <w:rFonts w:ascii="Univers" w:hAnsi="Univers" w:cs="Arial"/>
          <w:sz w:val="20"/>
          <w:szCs w:val="20"/>
        </w:rPr>
        <w:t>1</w:t>
      </w:r>
      <w:r w:rsidRPr="001116E9">
        <w:rPr>
          <w:rFonts w:ascii="Univers" w:hAnsi="Univers" w:cs="Arial"/>
          <w:sz w:val="20"/>
          <w:szCs w:val="20"/>
        </w:rPr>
        <w:t xml:space="preserve"> tohto oznámenia, zostaví obstarávateľ zoznam účastníkov PTK. Obstarávateľ všetkým záujemcom, ktorí prejavili záujem o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účasť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PTK a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spĺňajú požiadavky uvedené v</w:t>
      </w:r>
      <w:r w:rsidR="0017462B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 xml:space="preserve">bode </w:t>
      </w:r>
      <w:r w:rsidR="00487120" w:rsidRPr="001116E9">
        <w:rPr>
          <w:rFonts w:ascii="Univers" w:hAnsi="Univers" w:cs="Arial"/>
          <w:sz w:val="20"/>
          <w:szCs w:val="20"/>
        </w:rPr>
        <w:t>5.</w:t>
      </w:r>
      <w:r w:rsidRPr="001116E9">
        <w:rPr>
          <w:rFonts w:ascii="Univers" w:hAnsi="Univers" w:cs="Arial"/>
          <w:sz w:val="20"/>
          <w:szCs w:val="20"/>
        </w:rPr>
        <w:t xml:space="preserve">4 tohto oznámenia oznámi prostredníctvom </w:t>
      </w:r>
      <w:r w:rsidR="006F6715" w:rsidRPr="001116E9">
        <w:rPr>
          <w:rFonts w:ascii="Univers" w:hAnsi="Univers" w:cs="Arial"/>
          <w:sz w:val="20"/>
          <w:szCs w:val="20"/>
        </w:rPr>
        <w:t>mailovej komunikácie</w:t>
      </w:r>
      <w:r w:rsidR="008927F5" w:rsidRPr="001116E9">
        <w:rPr>
          <w:rFonts w:ascii="Univers" w:hAnsi="Univers" w:cs="Arial"/>
          <w:sz w:val="20"/>
          <w:szCs w:val="20"/>
        </w:rPr>
        <w:t xml:space="preserve"> detailn</w:t>
      </w:r>
      <w:r w:rsidR="00BD6058" w:rsidRPr="001116E9">
        <w:rPr>
          <w:rFonts w:ascii="Univers" w:hAnsi="Univers" w:cs="Arial"/>
          <w:sz w:val="20"/>
          <w:szCs w:val="20"/>
        </w:rPr>
        <w:t>é</w:t>
      </w:r>
      <w:r w:rsidR="008927F5" w:rsidRPr="001116E9">
        <w:rPr>
          <w:rFonts w:ascii="Univers" w:hAnsi="Univers" w:cs="Arial"/>
          <w:sz w:val="20"/>
          <w:szCs w:val="20"/>
        </w:rPr>
        <w:t xml:space="preserve"> inštrukcie s</w:t>
      </w:r>
      <w:r w:rsidR="00E372EF" w:rsidRPr="001116E9">
        <w:rPr>
          <w:rFonts w:ascii="Univers" w:hAnsi="Univers" w:cs="Arial"/>
          <w:sz w:val="20"/>
          <w:szCs w:val="20"/>
        </w:rPr>
        <w:t> harmonogramom jednotlivých úkonov</w:t>
      </w:r>
      <w:r w:rsidR="008927F5" w:rsidRPr="001116E9">
        <w:rPr>
          <w:rFonts w:ascii="Univers" w:hAnsi="Univers" w:cs="Arial"/>
          <w:sz w:val="20"/>
          <w:szCs w:val="20"/>
        </w:rPr>
        <w:t xml:space="preserve"> </w:t>
      </w:r>
      <w:r w:rsidR="00E372EF" w:rsidRPr="001116E9">
        <w:rPr>
          <w:rFonts w:ascii="Univers" w:hAnsi="Univers" w:cs="Arial"/>
          <w:sz w:val="20"/>
          <w:szCs w:val="20"/>
        </w:rPr>
        <w:t>(</w:t>
      </w:r>
      <w:r w:rsidR="008927F5" w:rsidRPr="001116E9">
        <w:rPr>
          <w:rFonts w:ascii="Univers" w:hAnsi="Univers" w:cs="Arial"/>
          <w:sz w:val="20"/>
          <w:szCs w:val="20"/>
        </w:rPr>
        <w:t xml:space="preserve">dátum </w:t>
      </w:r>
      <w:r w:rsidR="008F1CA1" w:rsidRPr="001116E9">
        <w:rPr>
          <w:rFonts w:ascii="Univers" w:hAnsi="Univers" w:cs="Arial"/>
          <w:sz w:val="20"/>
          <w:szCs w:val="20"/>
        </w:rPr>
        <w:t>obhliadky,</w:t>
      </w:r>
      <w:r w:rsidR="008927F5" w:rsidRPr="001116E9">
        <w:rPr>
          <w:rFonts w:ascii="Univers" w:hAnsi="Univers" w:cs="Arial"/>
          <w:sz w:val="20"/>
          <w:szCs w:val="20"/>
        </w:rPr>
        <w:t xml:space="preserve"> </w:t>
      </w:r>
      <w:r w:rsidR="008F1CA1" w:rsidRPr="001116E9">
        <w:rPr>
          <w:rFonts w:ascii="Univers" w:hAnsi="Univers" w:cs="Arial"/>
          <w:sz w:val="20"/>
          <w:szCs w:val="20"/>
        </w:rPr>
        <w:t>podpis</w:t>
      </w:r>
      <w:r w:rsidR="008927F5" w:rsidRPr="001116E9">
        <w:rPr>
          <w:rFonts w:ascii="Univers" w:hAnsi="Univers" w:cs="Arial"/>
          <w:sz w:val="20"/>
          <w:szCs w:val="20"/>
        </w:rPr>
        <w:t xml:space="preserve"> </w:t>
      </w:r>
      <w:r w:rsidR="008F1CA1" w:rsidRPr="001116E9">
        <w:rPr>
          <w:rFonts w:ascii="Univers" w:hAnsi="Univers" w:cs="Arial"/>
          <w:sz w:val="20"/>
          <w:szCs w:val="20"/>
        </w:rPr>
        <w:t>NDA</w:t>
      </w:r>
      <w:r w:rsidR="00E372EF" w:rsidRPr="001116E9">
        <w:rPr>
          <w:rFonts w:ascii="Univers" w:hAnsi="Univers" w:cs="Arial"/>
          <w:sz w:val="20"/>
          <w:szCs w:val="20"/>
        </w:rPr>
        <w:t xml:space="preserve">, </w:t>
      </w:r>
      <w:r w:rsidR="008F1CA1" w:rsidRPr="001116E9">
        <w:rPr>
          <w:rFonts w:ascii="Univers" w:hAnsi="Univers" w:cs="Arial"/>
          <w:sz w:val="20"/>
          <w:szCs w:val="20"/>
        </w:rPr>
        <w:t>odovzdani</w:t>
      </w:r>
      <w:r w:rsidR="00BD6058" w:rsidRPr="001116E9">
        <w:rPr>
          <w:rFonts w:ascii="Univers" w:hAnsi="Univers" w:cs="Arial"/>
          <w:sz w:val="20"/>
          <w:szCs w:val="20"/>
        </w:rPr>
        <w:t>e</w:t>
      </w:r>
      <w:r w:rsidR="008F1CA1" w:rsidRPr="001116E9">
        <w:rPr>
          <w:rFonts w:ascii="Univers" w:hAnsi="Univers" w:cs="Arial"/>
          <w:sz w:val="20"/>
          <w:szCs w:val="20"/>
        </w:rPr>
        <w:t xml:space="preserve"> </w:t>
      </w:r>
      <w:r w:rsidR="00262327" w:rsidRPr="001116E9">
        <w:rPr>
          <w:rFonts w:ascii="Univers" w:hAnsi="Univers" w:cs="Arial"/>
          <w:sz w:val="20"/>
          <w:szCs w:val="20"/>
        </w:rPr>
        <w:t xml:space="preserve">dokumentácie </w:t>
      </w:r>
      <w:r w:rsidR="00E372EF" w:rsidRPr="001116E9">
        <w:rPr>
          <w:rFonts w:ascii="Univers" w:hAnsi="Univers" w:cs="Arial"/>
          <w:sz w:val="20"/>
          <w:szCs w:val="20"/>
        </w:rPr>
        <w:t>a</w:t>
      </w:r>
      <w:r w:rsidR="008F1CA1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 xml:space="preserve">miesto a čas uskutočnenia </w:t>
      </w:r>
      <w:r w:rsidR="008F1CA1" w:rsidRPr="001116E9">
        <w:rPr>
          <w:rFonts w:ascii="Univers" w:hAnsi="Univers" w:cs="Arial"/>
          <w:sz w:val="20"/>
          <w:szCs w:val="20"/>
        </w:rPr>
        <w:t>riadeného dialógu)</w:t>
      </w:r>
      <w:r w:rsidRPr="001116E9">
        <w:rPr>
          <w:rFonts w:ascii="Univers" w:hAnsi="Univers" w:cs="Arial"/>
          <w:sz w:val="20"/>
          <w:szCs w:val="20"/>
        </w:rPr>
        <w:t xml:space="preserve">. </w:t>
      </w:r>
    </w:p>
    <w:p w14:paraId="35769BDA" w14:textId="481BB779" w:rsidR="00C1252C" w:rsidRPr="001116E9" w:rsidRDefault="00E372EF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lastRenderedPageBreak/>
        <w:t>Riadený dialóg PTK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="00C1252C" w:rsidRPr="001116E9">
        <w:rPr>
          <w:rFonts w:ascii="Univers" w:hAnsi="Univers" w:cs="Arial"/>
          <w:sz w:val="20"/>
          <w:szCs w:val="20"/>
        </w:rPr>
        <w:t>bud</w:t>
      </w:r>
      <w:r w:rsidRPr="001116E9">
        <w:rPr>
          <w:rFonts w:ascii="Univers" w:hAnsi="Univers" w:cs="Arial"/>
          <w:sz w:val="20"/>
          <w:szCs w:val="20"/>
        </w:rPr>
        <w:t>e</w:t>
      </w:r>
      <w:r w:rsidR="00C1252C" w:rsidRPr="001116E9">
        <w:rPr>
          <w:rFonts w:ascii="Univers" w:hAnsi="Univers" w:cs="Arial"/>
          <w:sz w:val="20"/>
          <w:szCs w:val="20"/>
        </w:rPr>
        <w:t xml:space="preserve"> </w:t>
      </w:r>
      <w:r w:rsidR="0045746A" w:rsidRPr="001116E9">
        <w:rPr>
          <w:rFonts w:ascii="Univers" w:hAnsi="Univers" w:cs="Arial"/>
          <w:sz w:val="20"/>
          <w:szCs w:val="20"/>
        </w:rPr>
        <w:t xml:space="preserve">prebiehať </w:t>
      </w:r>
      <w:r w:rsidR="00EF1DF1" w:rsidRPr="001116E9">
        <w:rPr>
          <w:rFonts w:ascii="Univers" w:hAnsi="Univers" w:cs="Arial"/>
          <w:sz w:val="20"/>
          <w:szCs w:val="20"/>
          <w:u w:val="single"/>
        </w:rPr>
        <w:t xml:space="preserve">prezenčne </w:t>
      </w:r>
      <w:r w:rsidR="00C90944" w:rsidRPr="001116E9">
        <w:rPr>
          <w:rFonts w:ascii="Univers" w:hAnsi="Univers" w:cs="Arial"/>
          <w:sz w:val="20"/>
          <w:szCs w:val="20"/>
          <w:u w:val="single"/>
        </w:rPr>
        <w:t>v</w:t>
      </w:r>
      <w:r w:rsidR="00BD6058" w:rsidRPr="001116E9">
        <w:rPr>
          <w:rFonts w:ascii="Univers" w:hAnsi="Univers" w:cs="Arial"/>
          <w:sz w:val="20"/>
          <w:szCs w:val="20"/>
          <w:u w:val="single"/>
        </w:rPr>
        <w:t> sídle obstarávateľa</w:t>
      </w:r>
      <w:r w:rsidR="00C90944" w:rsidRPr="001116E9">
        <w:rPr>
          <w:rFonts w:ascii="Univers" w:hAnsi="Univers" w:cs="Arial"/>
          <w:sz w:val="20"/>
          <w:szCs w:val="20"/>
          <w:u w:val="single"/>
        </w:rPr>
        <w:t xml:space="preserve"> (adresa uvedená v bode </w:t>
      </w:r>
      <w:r w:rsidR="00EF1DF1" w:rsidRPr="001116E9">
        <w:rPr>
          <w:rFonts w:ascii="Univers" w:hAnsi="Univers" w:cs="Arial"/>
          <w:sz w:val="20"/>
          <w:szCs w:val="20"/>
          <w:u w:val="single"/>
        </w:rPr>
        <w:t>1</w:t>
      </w:r>
      <w:r w:rsidR="00C90944" w:rsidRPr="001116E9">
        <w:rPr>
          <w:rFonts w:ascii="Univers" w:hAnsi="Univers" w:cs="Arial"/>
          <w:sz w:val="20"/>
          <w:szCs w:val="20"/>
          <w:u w:val="single"/>
        </w:rPr>
        <w:t>)</w:t>
      </w:r>
      <w:r w:rsidR="00EF1DF1" w:rsidRPr="001116E9">
        <w:rPr>
          <w:rFonts w:ascii="Univers" w:hAnsi="Univers" w:cs="Arial"/>
          <w:sz w:val="20"/>
          <w:szCs w:val="20"/>
        </w:rPr>
        <w:t xml:space="preserve"> a to </w:t>
      </w:r>
      <w:r w:rsidR="00C1252C" w:rsidRPr="001116E9">
        <w:rPr>
          <w:rFonts w:ascii="Univers" w:hAnsi="Univers" w:cs="Arial"/>
          <w:sz w:val="20"/>
          <w:szCs w:val="20"/>
        </w:rPr>
        <w:t>na základe e-mailovej dohody</w:t>
      </w:r>
      <w:r w:rsidR="00601CA8" w:rsidRPr="001116E9">
        <w:rPr>
          <w:rFonts w:ascii="Univers" w:hAnsi="Univers" w:cs="Arial"/>
          <w:sz w:val="20"/>
          <w:szCs w:val="20"/>
        </w:rPr>
        <w:t xml:space="preserve">, resp. dohody prostredníctvom </w:t>
      </w:r>
      <w:r w:rsidR="004453A7" w:rsidRPr="001116E9">
        <w:rPr>
          <w:rFonts w:ascii="Univers" w:hAnsi="Univers" w:cs="Arial"/>
          <w:sz w:val="20"/>
          <w:szCs w:val="20"/>
        </w:rPr>
        <w:t xml:space="preserve">obstarávacieho </w:t>
      </w:r>
      <w:r w:rsidR="00601CA8" w:rsidRPr="001116E9">
        <w:rPr>
          <w:rFonts w:ascii="Univers" w:hAnsi="Univers" w:cs="Arial"/>
          <w:sz w:val="20"/>
          <w:szCs w:val="20"/>
        </w:rPr>
        <w:t xml:space="preserve">systému </w:t>
      </w:r>
      <w:r w:rsidR="005931A7" w:rsidRPr="001116E9">
        <w:rPr>
          <w:rFonts w:ascii="Univers" w:hAnsi="Univers" w:cs="Arial"/>
          <w:sz w:val="20"/>
          <w:szCs w:val="20"/>
        </w:rPr>
        <w:t>so záujemcom</w:t>
      </w:r>
      <w:r w:rsidR="00C1252C" w:rsidRPr="001116E9">
        <w:rPr>
          <w:rFonts w:ascii="Univers" w:hAnsi="Univers" w:cs="Arial"/>
          <w:sz w:val="20"/>
          <w:szCs w:val="20"/>
        </w:rPr>
        <w:t xml:space="preserve">. </w:t>
      </w:r>
      <w:r w:rsidR="00C1252C" w:rsidRPr="001116E9">
        <w:rPr>
          <w:rFonts w:ascii="Univers" w:hAnsi="Univers" w:cs="Arial"/>
          <w:b/>
          <w:bCs/>
          <w:sz w:val="20"/>
          <w:szCs w:val="20"/>
        </w:rPr>
        <w:t xml:space="preserve">Predpokladaný začiatok PTK je od </w:t>
      </w:r>
      <w:r w:rsidR="00F93CF1" w:rsidRPr="001116E9">
        <w:rPr>
          <w:rFonts w:ascii="Univers" w:hAnsi="Univers" w:cs="Arial"/>
          <w:b/>
          <w:bCs/>
          <w:sz w:val="20"/>
          <w:szCs w:val="20"/>
        </w:rPr>
        <w:t>27</w:t>
      </w:r>
      <w:r w:rsidR="00C1252C" w:rsidRPr="001116E9">
        <w:rPr>
          <w:rFonts w:ascii="Univers" w:hAnsi="Univers" w:cs="Arial"/>
          <w:b/>
          <w:bCs/>
          <w:sz w:val="20"/>
          <w:szCs w:val="20"/>
        </w:rPr>
        <w:t>.</w:t>
      </w:r>
      <w:r w:rsidR="00F93CF1" w:rsidRPr="001116E9">
        <w:rPr>
          <w:rFonts w:ascii="Univers" w:hAnsi="Univers" w:cs="Arial"/>
          <w:b/>
          <w:bCs/>
          <w:sz w:val="20"/>
          <w:szCs w:val="20"/>
        </w:rPr>
        <w:t>03</w:t>
      </w:r>
      <w:r w:rsidR="00C1252C" w:rsidRPr="001116E9">
        <w:rPr>
          <w:rFonts w:ascii="Univers" w:hAnsi="Univers" w:cs="Arial"/>
          <w:b/>
          <w:bCs/>
          <w:sz w:val="20"/>
          <w:szCs w:val="20"/>
        </w:rPr>
        <w:t>.202</w:t>
      </w:r>
      <w:r w:rsidR="004453A7" w:rsidRPr="001116E9">
        <w:rPr>
          <w:rFonts w:ascii="Univers" w:hAnsi="Univers" w:cs="Arial"/>
          <w:b/>
          <w:bCs/>
          <w:sz w:val="20"/>
          <w:szCs w:val="20"/>
        </w:rPr>
        <w:t>3</w:t>
      </w:r>
      <w:r w:rsidR="00C1252C" w:rsidRPr="001116E9">
        <w:rPr>
          <w:rFonts w:ascii="Univers" w:hAnsi="Univers" w:cs="Arial"/>
          <w:sz w:val="20"/>
          <w:szCs w:val="20"/>
        </w:rPr>
        <w:t xml:space="preserve">. </w:t>
      </w:r>
    </w:p>
    <w:p w14:paraId="67CCFAE0" w14:textId="534563BC" w:rsidR="00DF5E5F" w:rsidRPr="001116E9" w:rsidRDefault="00DF5E5F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V prípade predloženia žiadosti o predloženie </w:t>
      </w:r>
      <w:r w:rsidR="001F3DD3" w:rsidRPr="001116E9">
        <w:rPr>
          <w:rFonts w:ascii="Univers" w:hAnsi="Univers" w:cs="Arial"/>
          <w:sz w:val="20"/>
          <w:szCs w:val="20"/>
        </w:rPr>
        <w:t>dokumentácie</w:t>
      </w:r>
      <w:r w:rsidR="00562D2F" w:rsidRPr="001116E9">
        <w:rPr>
          <w:rFonts w:ascii="Univers" w:hAnsi="Univers" w:cs="Arial"/>
          <w:sz w:val="20"/>
          <w:szCs w:val="20"/>
        </w:rPr>
        <w:t xml:space="preserve"> súčasného stavu</w:t>
      </w:r>
      <w:r w:rsidR="001F3DD3" w:rsidRPr="001116E9">
        <w:rPr>
          <w:rFonts w:ascii="Univers" w:hAnsi="Univers" w:cs="Arial"/>
          <w:sz w:val="20"/>
          <w:szCs w:val="20"/>
        </w:rPr>
        <w:t xml:space="preserve"> k</w:t>
      </w:r>
      <w:r w:rsidR="00FB4873" w:rsidRPr="001116E9">
        <w:rPr>
          <w:rFonts w:ascii="Univers" w:hAnsi="Univers" w:cs="Arial"/>
          <w:sz w:val="20"/>
          <w:szCs w:val="20"/>
        </w:rPr>
        <w:t> </w:t>
      </w:r>
      <w:r w:rsidR="001F3DD3" w:rsidRPr="001116E9">
        <w:rPr>
          <w:rFonts w:ascii="Univers" w:hAnsi="Univers" w:cs="Arial"/>
          <w:sz w:val="20"/>
          <w:szCs w:val="20"/>
        </w:rPr>
        <w:t>elekt</w:t>
      </w:r>
      <w:r w:rsidR="00FB4873" w:rsidRPr="001116E9">
        <w:rPr>
          <w:rFonts w:ascii="Univers" w:hAnsi="Univers" w:cs="Arial"/>
          <w:sz w:val="20"/>
          <w:szCs w:val="20"/>
        </w:rPr>
        <w:t xml:space="preserve">ro- </w:t>
      </w:r>
      <w:r w:rsidR="00FB4873" w:rsidRPr="001116E9">
        <w:rPr>
          <w:rFonts w:ascii="Univers" w:hAnsi="Univers" w:cs="Arial"/>
          <w:sz w:val="20"/>
          <w:szCs w:val="20"/>
        </w:rPr>
        <w:t xml:space="preserve">technologickej </w:t>
      </w:r>
      <w:r w:rsidR="001F3DD3" w:rsidRPr="001116E9">
        <w:rPr>
          <w:rFonts w:ascii="Univers" w:hAnsi="Univers" w:cs="Arial"/>
          <w:sz w:val="20"/>
          <w:szCs w:val="20"/>
        </w:rPr>
        <w:t xml:space="preserve"> a</w:t>
      </w:r>
      <w:r w:rsidR="00FB4873" w:rsidRPr="001116E9">
        <w:rPr>
          <w:rFonts w:ascii="Univers" w:hAnsi="Univers" w:cs="Arial"/>
          <w:sz w:val="20"/>
          <w:szCs w:val="20"/>
        </w:rPr>
        <w:t> </w:t>
      </w:r>
      <w:r w:rsidR="001F3DD3" w:rsidRPr="001116E9">
        <w:rPr>
          <w:rFonts w:ascii="Univers" w:hAnsi="Univers" w:cs="Arial"/>
          <w:sz w:val="20"/>
          <w:szCs w:val="20"/>
        </w:rPr>
        <w:t>strojn</w:t>
      </w:r>
      <w:r w:rsidR="00FB4873" w:rsidRPr="001116E9">
        <w:rPr>
          <w:rFonts w:ascii="Univers" w:hAnsi="Univers" w:cs="Arial"/>
          <w:sz w:val="20"/>
          <w:szCs w:val="20"/>
        </w:rPr>
        <w:t>o-technologickej</w:t>
      </w:r>
      <w:r w:rsidR="001F3DD3" w:rsidRPr="001116E9">
        <w:rPr>
          <w:rFonts w:ascii="Univers" w:hAnsi="Univers" w:cs="Arial"/>
          <w:sz w:val="20"/>
          <w:szCs w:val="20"/>
        </w:rPr>
        <w:t xml:space="preserve"> časti, obstarávateľ</w:t>
      </w:r>
      <w:r w:rsidR="003034C7" w:rsidRPr="001116E9">
        <w:rPr>
          <w:rFonts w:ascii="Univers" w:hAnsi="Univers" w:cs="Arial"/>
          <w:sz w:val="20"/>
          <w:szCs w:val="20"/>
        </w:rPr>
        <w:t xml:space="preserve"> zašle inštrukcie k podpisu Dohody o </w:t>
      </w:r>
      <w:r w:rsidR="001116E9" w:rsidRPr="001116E9">
        <w:rPr>
          <w:rFonts w:ascii="Univers" w:hAnsi="Univers" w:cs="Arial"/>
          <w:sz w:val="20"/>
          <w:szCs w:val="20"/>
        </w:rPr>
        <w:t>utajení</w:t>
      </w:r>
      <w:r w:rsidR="001116E9" w:rsidRPr="001116E9">
        <w:rPr>
          <w:rFonts w:ascii="Univers" w:hAnsi="Univers" w:cs="Arial"/>
          <w:sz w:val="20"/>
          <w:szCs w:val="20"/>
        </w:rPr>
        <w:t xml:space="preserve"> </w:t>
      </w:r>
      <w:r w:rsidR="00FB4873" w:rsidRPr="001116E9">
        <w:rPr>
          <w:rFonts w:ascii="Univers" w:hAnsi="Univers" w:cs="Arial"/>
          <w:sz w:val="20"/>
          <w:szCs w:val="20"/>
        </w:rPr>
        <w:t xml:space="preserve">vrátane oboznámenia sa s citlivými informáciami </w:t>
      </w:r>
      <w:r w:rsidR="003034C7" w:rsidRPr="001116E9">
        <w:rPr>
          <w:rFonts w:ascii="Univers" w:hAnsi="Univers" w:cs="Arial"/>
          <w:sz w:val="20"/>
          <w:szCs w:val="20"/>
        </w:rPr>
        <w:t xml:space="preserve">a následnému </w:t>
      </w:r>
      <w:r w:rsidR="003034C7" w:rsidRPr="001116E9">
        <w:rPr>
          <w:rFonts w:ascii="Univers" w:hAnsi="Univers" w:cs="Arial"/>
          <w:sz w:val="20"/>
          <w:szCs w:val="20"/>
        </w:rPr>
        <w:t xml:space="preserve">prevzatiu a </w:t>
      </w:r>
      <w:r w:rsidR="001F3DD3" w:rsidRPr="001116E9">
        <w:rPr>
          <w:rFonts w:ascii="Univers" w:hAnsi="Univers" w:cs="Arial"/>
          <w:sz w:val="20"/>
          <w:szCs w:val="20"/>
        </w:rPr>
        <w:t>po spoločnej dohode so záujemcom zabezpečí podpis zmluvy NDA a poskyt</w:t>
      </w:r>
      <w:r w:rsidR="003034C7" w:rsidRPr="001116E9">
        <w:rPr>
          <w:rFonts w:ascii="Univers" w:hAnsi="Univers" w:cs="Arial"/>
          <w:sz w:val="20"/>
          <w:szCs w:val="20"/>
        </w:rPr>
        <w:t>nutie</w:t>
      </w:r>
      <w:r w:rsidR="001F3DD3" w:rsidRPr="001116E9">
        <w:rPr>
          <w:rFonts w:ascii="Univers" w:hAnsi="Univers" w:cs="Arial"/>
          <w:sz w:val="20"/>
          <w:szCs w:val="20"/>
        </w:rPr>
        <w:t xml:space="preserve"> predmetn</w:t>
      </w:r>
      <w:r w:rsidR="003034C7" w:rsidRPr="001116E9">
        <w:rPr>
          <w:rFonts w:ascii="Univers" w:hAnsi="Univers" w:cs="Arial"/>
          <w:sz w:val="20"/>
          <w:szCs w:val="20"/>
        </w:rPr>
        <w:t>ej</w:t>
      </w:r>
      <w:r w:rsidR="001F3DD3" w:rsidRPr="001116E9">
        <w:rPr>
          <w:rFonts w:ascii="Univers" w:hAnsi="Univers" w:cs="Arial"/>
          <w:sz w:val="20"/>
          <w:szCs w:val="20"/>
        </w:rPr>
        <w:t xml:space="preserve"> dokumentáci</w:t>
      </w:r>
      <w:r w:rsidR="003034C7" w:rsidRPr="001116E9">
        <w:rPr>
          <w:rFonts w:ascii="Univers" w:hAnsi="Univers" w:cs="Arial"/>
          <w:sz w:val="20"/>
          <w:szCs w:val="20"/>
        </w:rPr>
        <w:t>e</w:t>
      </w:r>
      <w:r w:rsidR="001F3DD3" w:rsidRPr="001116E9">
        <w:rPr>
          <w:rFonts w:ascii="Univers" w:hAnsi="Univers" w:cs="Arial"/>
          <w:sz w:val="20"/>
          <w:szCs w:val="20"/>
        </w:rPr>
        <w:t>.</w:t>
      </w:r>
      <w:r w:rsidR="007E48CF" w:rsidRPr="001116E9">
        <w:rPr>
          <w:rFonts w:ascii="Univers" w:hAnsi="Univers" w:cs="Arial"/>
          <w:sz w:val="20"/>
          <w:szCs w:val="20"/>
        </w:rPr>
        <w:t xml:space="preserve"> Predmetná dokumentácia bude záujemcovi poskytnutá ihneď po nadobudnutí účinnosti NDA a oboznámení sa s citlivými informáciami. </w:t>
      </w:r>
    </w:p>
    <w:p w14:paraId="2245DB28" w14:textId="0A49C96B" w:rsidR="00C1252C" w:rsidRPr="001116E9" w:rsidRDefault="00C1252C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PTK budú prebiehať s jednotlivými účastníkmi PTK samostatne </w:t>
      </w:r>
      <w:r w:rsidR="009427E1" w:rsidRPr="001116E9">
        <w:rPr>
          <w:rFonts w:ascii="Univers" w:hAnsi="Univers" w:cs="Arial"/>
          <w:sz w:val="20"/>
          <w:szCs w:val="20"/>
        </w:rPr>
        <w:t xml:space="preserve">v zmysle inštrukcii vrátane harmonogramu </w:t>
      </w:r>
      <w:r w:rsidRPr="001116E9">
        <w:rPr>
          <w:rFonts w:ascii="Univers" w:hAnsi="Univers" w:cs="Arial"/>
          <w:sz w:val="20"/>
          <w:szCs w:val="20"/>
        </w:rPr>
        <w:t xml:space="preserve">a za účasti zástupcov obstarávateľa. </w:t>
      </w:r>
    </w:p>
    <w:p w14:paraId="6CF502D1" w14:textId="4BC0D341" w:rsidR="00A55F57" w:rsidRPr="001116E9" w:rsidRDefault="00A55F57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Obstarávateľ </w:t>
      </w:r>
      <w:r w:rsidRPr="001116E9">
        <w:rPr>
          <w:rFonts w:ascii="Univers" w:hAnsi="Univers" w:cs="Arial"/>
          <w:sz w:val="20"/>
          <w:szCs w:val="20"/>
          <w:u w:val="single"/>
        </w:rPr>
        <w:t xml:space="preserve">umožní </w:t>
      </w:r>
      <w:r w:rsidR="00A22A64" w:rsidRPr="001116E9">
        <w:rPr>
          <w:rFonts w:ascii="Univers" w:hAnsi="Univers" w:cs="Arial"/>
          <w:sz w:val="20"/>
          <w:szCs w:val="20"/>
          <w:u w:val="single"/>
        </w:rPr>
        <w:t>jednotlivým záujemcom o účasť v</w:t>
      </w:r>
      <w:r w:rsidRPr="001116E9">
        <w:rPr>
          <w:rFonts w:ascii="Univers" w:hAnsi="Univers" w:cs="Arial"/>
          <w:sz w:val="20"/>
          <w:szCs w:val="20"/>
          <w:u w:val="single"/>
        </w:rPr>
        <w:t xml:space="preserve"> PTK vykonať obhliadku miesta</w:t>
      </w:r>
      <w:r w:rsidR="00A22A64" w:rsidRPr="001116E9">
        <w:rPr>
          <w:rFonts w:ascii="Univers" w:hAnsi="Univers" w:cs="Arial"/>
          <w:sz w:val="20"/>
          <w:szCs w:val="20"/>
          <w:u w:val="single"/>
        </w:rPr>
        <w:t xml:space="preserve"> predmetu zákazky</w:t>
      </w:r>
      <w:r w:rsidR="00A22A64" w:rsidRPr="001116E9">
        <w:rPr>
          <w:rFonts w:ascii="Univers" w:hAnsi="Univers" w:cs="Arial"/>
          <w:sz w:val="20"/>
          <w:szCs w:val="20"/>
        </w:rPr>
        <w:t xml:space="preserve"> a to na základe prejaveného záujmu o obhliadku, ktorú je potrebne uviesť v prílohe č. 1, resp. zaslať samostatnú žiadosť o obhliadku.</w:t>
      </w:r>
      <w:r w:rsidR="00C35F37" w:rsidRPr="001116E9">
        <w:rPr>
          <w:rFonts w:ascii="Univers" w:hAnsi="Univers" w:cs="Arial"/>
          <w:sz w:val="20"/>
          <w:szCs w:val="20"/>
        </w:rPr>
        <w:t xml:space="preserve"> Záujemcom bude umožnená fyzická obhliadka</w:t>
      </w:r>
      <w:r w:rsidR="00A31EC3" w:rsidRPr="001116E9">
        <w:rPr>
          <w:rFonts w:ascii="Univers" w:hAnsi="Univers" w:cs="Arial"/>
          <w:sz w:val="20"/>
          <w:szCs w:val="20"/>
        </w:rPr>
        <w:t xml:space="preserve">. </w:t>
      </w:r>
    </w:p>
    <w:p w14:paraId="6CF542A7" w14:textId="1EF29D8B" w:rsidR="00C1252C" w:rsidRPr="001116E9" w:rsidRDefault="00C1252C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S cieľom zaistiť primerané opatrenia, aby sa účasťou záujemcu nenarušila hospodárska súťaž, bude z priebehu PTK vyhotovená písomná zápisnica, ktorej obsah bude záujemcovi zaslaný za účelom uplatnenia pripomienok. </w:t>
      </w:r>
    </w:p>
    <w:p w14:paraId="180AF88E" w14:textId="731034DE" w:rsidR="00C1252C" w:rsidRPr="001116E9" w:rsidRDefault="00C1252C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Po ukončení PTK obstarávateľ vyhotoví súhrnnú zápisnicu o priebehu PTK, ktorá bude obsahovať výlučne informácie, ktoré viedli k zmene, prípadne úprave </w:t>
      </w:r>
      <w:r w:rsidR="00EF1DF1" w:rsidRPr="001116E9">
        <w:rPr>
          <w:rFonts w:ascii="Univers" w:hAnsi="Univers" w:cs="Arial"/>
          <w:sz w:val="20"/>
          <w:szCs w:val="20"/>
        </w:rPr>
        <w:t>opisu predmetu zákazky</w:t>
      </w:r>
      <w:r w:rsidR="00DC70C8" w:rsidRPr="001116E9">
        <w:rPr>
          <w:rFonts w:ascii="Univers" w:hAnsi="Univers" w:cs="Arial"/>
          <w:sz w:val="20"/>
          <w:szCs w:val="20"/>
        </w:rPr>
        <w:t xml:space="preserve"> a majú alebo mohli by mať vplyv na vypracovanie ponuky</w:t>
      </w:r>
      <w:r w:rsidRPr="001116E9">
        <w:rPr>
          <w:rFonts w:ascii="Univers" w:hAnsi="Univers" w:cs="Arial"/>
          <w:sz w:val="20"/>
          <w:szCs w:val="20"/>
        </w:rPr>
        <w:t xml:space="preserve">. </w:t>
      </w:r>
    </w:p>
    <w:p w14:paraId="77EE2B09" w14:textId="398FCCE6" w:rsidR="00C1252C" w:rsidRPr="001116E9" w:rsidRDefault="00C1252C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PTK je hospodársky subjekt oprávnený zúčastniť sa prostredníctvom osoby oprávnenej zúčastniť sa PTK za hospodársky subjekt (uvedenej vo formulári, prostredníctvom ktorého záujemca prejavil záujem o účasť v </w:t>
      </w:r>
      <w:r w:rsidR="009D6BB2" w:rsidRPr="001116E9">
        <w:rPr>
          <w:rFonts w:ascii="Univers" w:hAnsi="Univers" w:cs="Arial"/>
          <w:sz w:val="20"/>
          <w:szCs w:val="20"/>
        </w:rPr>
        <w:t>PTK</w:t>
      </w:r>
      <w:r w:rsidRPr="001116E9">
        <w:rPr>
          <w:rFonts w:ascii="Univers" w:hAnsi="Univers" w:cs="Arial"/>
          <w:sz w:val="20"/>
          <w:szCs w:val="20"/>
        </w:rPr>
        <w:t>); nevyžaduje sa účasť štatutárneho zástupcu. Zúčastnená osoba na PTK sa preukáže poverením od osoby oprávnenej konať za hospodársky subjekt</w:t>
      </w:r>
      <w:r w:rsidR="00890488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 xml:space="preserve">(ak relevantné). </w:t>
      </w:r>
    </w:p>
    <w:p w14:paraId="06F5F51B" w14:textId="09724FDF" w:rsidR="00C1252C" w:rsidRPr="001116E9" w:rsidRDefault="00C1252C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Ak sa záujemca nemôže osobne zúčastniť PTK, môže zaslať svoje otázky, návrhy alebo pripomienky prostredníctvom </w:t>
      </w:r>
      <w:r w:rsidR="00262327" w:rsidRPr="001116E9">
        <w:rPr>
          <w:rFonts w:ascii="Univers" w:hAnsi="Univers" w:cs="Arial"/>
          <w:sz w:val="20"/>
          <w:szCs w:val="20"/>
        </w:rPr>
        <w:t>mailov</w:t>
      </w:r>
      <w:r w:rsidR="00F93CF1" w:rsidRPr="001116E9">
        <w:rPr>
          <w:rFonts w:ascii="Univers" w:hAnsi="Univers" w:cs="Arial"/>
          <w:sz w:val="20"/>
          <w:szCs w:val="20"/>
        </w:rPr>
        <w:t>ej</w:t>
      </w:r>
      <w:r w:rsidR="00262327" w:rsidRPr="001116E9">
        <w:rPr>
          <w:rFonts w:ascii="Univers" w:hAnsi="Univers" w:cs="Arial"/>
          <w:sz w:val="20"/>
          <w:szCs w:val="20"/>
        </w:rPr>
        <w:t xml:space="preserve"> komunikáci</w:t>
      </w:r>
      <w:r w:rsidR="00F93CF1" w:rsidRPr="001116E9">
        <w:rPr>
          <w:rFonts w:ascii="Univers" w:hAnsi="Univers" w:cs="Arial"/>
          <w:sz w:val="20"/>
          <w:szCs w:val="20"/>
        </w:rPr>
        <w:t>e</w:t>
      </w:r>
      <w:r w:rsidR="00262327" w:rsidRPr="001116E9">
        <w:rPr>
          <w:rFonts w:ascii="Univers" w:hAnsi="Univers" w:cs="Arial"/>
          <w:sz w:val="20"/>
          <w:szCs w:val="20"/>
        </w:rPr>
        <w:t xml:space="preserve"> </w:t>
      </w:r>
      <w:r w:rsidR="004F5697" w:rsidRPr="001116E9">
        <w:rPr>
          <w:rFonts w:ascii="Univers" w:hAnsi="Univers" w:cs="Arial"/>
          <w:sz w:val="20"/>
          <w:szCs w:val="20"/>
        </w:rPr>
        <w:t xml:space="preserve">uvedenej </w:t>
      </w:r>
      <w:r w:rsidR="00262327" w:rsidRPr="001116E9">
        <w:rPr>
          <w:rFonts w:ascii="Univers" w:hAnsi="Univers" w:cs="Arial"/>
          <w:sz w:val="20"/>
          <w:szCs w:val="20"/>
        </w:rPr>
        <w:t>v bode 1</w:t>
      </w:r>
      <w:r w:rsidRPr="001116E9">
        <w:rPr>
          <w:rFonts w:ascii="Univers" w:hAnsi="Univers" w:cs="Arial"/>
          <w:sz w:val="20"/>
          <w:szCs w:val="20"/>
        </w:rPr>
        <w:t xml:space="preserve">, a to </w:t>
      </w:r>
      <w:r w:rsidR="00B57AB7" w:rsidRPr="001116E9">
        <w:rPr>
          <w:rFonts w:ascii="Univers" w:hAnsi="Univers" w:cs="Arial"/>
          <w:sz w:val="20"/>
          <w:szCs w:val="20"/>
        </w:rPr>
        <w:t>kedykoľvek počas trvania konkrétneho</w:t>
      </w:r>
      <w:r w:rsidR="00345155" w:rsidRPr="001116E9">
        <w:rPr>
          <w:rFonts w:ascii="Univers" w:hAnsi="Univers" w:cs="Arial"/>
          <w:sz w:val="20"/>
          <w:szCs w:val="20"/>
        </w:rPr>
        <w:t xml:space="preserve"> kola</w:t>
      </w:r>
      <w:r w:rsidR="00B57AB7" w:rsidRPr="001116E9">
        <w:rPr>
          <w:rFonts w:ascii="Univers" w:hAnsi="Univers" w:cs="Arial"/>
          <w:sz w:val="20"/>
          <w:szCs w:val="20"/>
        </w:rPr>
        <w:t xml:space="preserve"> PTK</w:t>
      </w:r>
      <w:r w:rsidRPr="001116E9">
        <w:rPr>
          <w:rFonts w:ascii="Univers" w:hAnsi="Univers" w:cs="Arial"/>
          <w:b/>
          <w:bCs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 xml:space="preserve">a to najmä zaslaním vyplnenej prílohy č. </w:t>
      </w:r>
      <w:r w:rsidR="00F53FB0" w:rsidRPr="001116E9">
        <w:rPr>
          <w:rFonts w:ascii="Univers" w:hAnsi="Univers" w:cs="Arial"/>
          <w:sz w:val="20"/>
          <w:szCs w:val="20"/>
        </w:rPr>
        <w:t>2</w:t>
      </w:r>
      <w:r w:rsidR="00A241CF" w:rsidRPr="001116E9">
        <w:rPr>
          <w:rFonts w:ascii="Univers" w:hAnsi="Univers" w:cs="Arial"/>
          <w:sz w:val="20"/>
          <w:szCs w:val="20"/>
        </w:rPr>
        <w:t xml:space="preserve">, </w:t>
      </w:r>
      <w:r w:rsidR="00F53FB0" w:rsidRPr="001116E9">
        <w:rPr>
          <w:rFonts w:ascii="Univers" w:hAnsi="Univers" w:cs="Arial"/>
          <w:sz w:val="20"/>
          <w:szCs w:val="20"/>
        </w:rPr>
        <w:t>3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="00A241CF" w:rsidRPr="001116E9">
        <w:rPr>
          <w:rFonts w:ascii="Univers" w:hAnsi="Univers" w:cs="Arial"/>
          <w:sz w:val="20"/>
          <w:szCs w:val="20"/>
        </w:rPr>
        <w:t xml:space="preserve">a 4 </w:t>
      </w:r>
      <w:r w:rsidRPr="001116E9">
        <w:rPr>
          <w:rFonts w:ascii="Univers" w:hAnsi="Univers" w:cs="Arial"/>
          <w:sz w:val="20"/>
          <w:szCs w:val="20"/>
        </w:rPr>
        <w:t>tohto oznámenia – Okruh otázok</w:t>
      </w:r>
      <w:r w:rsidR="00B97818" w:rsidRPr="001116E9">
        <w:rPr>
          <w:rFonts w:ascii="Univers" w:hAnsi="Univers" w:cs="Arial"/>
          <w:sz w:val="20"/>
          <w:szCs w:val="20"/>
        </w:rPr>
        <w:t xml:space="preserve">  pre </w:t>
      </w:r>
      <w:r w:rsidR="00474410" w:rsidRPr="001116E9">
        <w:rPr>
          <w:rFonts w:ascii="Univers" w:hAnsi="Univers" w:cs="Arial"/>
          <w:sz w:val="20"/>
          <w:szCs w:val="20"/>
        </w:rPr>
        <w:t>časť 1</w:t>
      </w:r>
      <w:r w:rsidR="00B97818" w:rsidRPr="001116E9">
        <w:rPr>
          <w:rFonts w:ascii="Univers" w:hAnsi="Univers" w:cs="Arial"/>
          <w:sz w:val="20"/>
          <w:szCs w:val="20"/>
        </w:rPr>
        <w:t xml:space="preserve"> a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="00B97818" w:rsidRPr="001116E9">
        <w:rPr>
          <w:rFonts w:ascii="Univers" w:hAnsi="Univers" w:cs="Arial"/>
          <w:sz w:val="20"/>
          <w:szCs w:val="20"/>
        </w:rPr>
        <w:t xml:space="preserve">pre </w:t>
      </w:r>
      <w:r w:rsidR="00474410" w:rsidRPr="001116E9">
        <w:rPr>
          <w:rFonts w:ascii="Univers" w:hAnsi="Univers" w:cs="Arial"/>
          <w:sz w:val="20"/>
          <w:szCs w:val="20"/>
        </w:rPr>
        <w:t>časť 2</w:t>
      </w:r>
      <w:r w:rsidR="00F93CF1" w:rsidRPr="001116E9">
        <w:rPr>
          <w:rFonts w:ascii="Univers" w:hAnsi="Univers" w:cs="Arial"/>
          <w:sz w:val="20"/>
          <w:szCs w:val="20"/>
        </w:rPr>
        <w:t>.</w:t>
      </w:r>
      <w:r w:rsidR="00A241CF" w:rsidRPr="001116E9">
        <w:rPr>
          <w:rFonts w:ascii="Univers" w:hAnsi="Univers" w:cs="Arial"/>
          <w:sz w:val="20"/>
          <w:szCs w:val="20"/>
        </w:rPr>
        <w:t xml:space="preserve"> a pre časť 3</w:t>
      </w:r>
    </w:p>
    <w:p w14:paraId="24C8B19A" w14:textId="2D98E4E3" w:rsidR="00C1252C" w:rsidRPr="001116E9" w:rsidRDefault="009A2912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O</w:t>
      </w:r>
      <w:r w:rsidR="00C1252C" w:rsidRPr="001116E9">
        <w:rPr>
          <w:rFonts w:ascii="Univers" w:hAnsi="Univers" w:cs="Arial"/>
          <w:sz w:val="20"/>
          <w:szCs w:val="20"/>
        </w:rPr>
        <w:t xml:space="preserve">bstarávateľ vyhodnotí získané informácie a poznatky z PTK a následne </w:t>
      </w:r>
      <w:r w:rsidR="00A95F51" w:rsidRPr="001116E9">
        <w:rPr>
          <w:rFonts w:ascii="Univers" w:hAnsi="Univers" w:cs="Arial"/>
          <w:sz w:val="20"/>
          <w:szCs w:val="20"/>
        </w:rPr>
        <w:t>spracuje súťažné podklady</w:t>
      </w:r>
      <w:r w:rsidR="0045746A" w:rsidRPr="001116E9">
        <w:rPr>
          <w:rFonts w:ascii="Univers" w:hAnsi="Univers" w:cs="Arial"/>
          <w:sz w:val="20"/>
          <w:szCs w:val="20"/>
        </w:rPr>
        <w:t xml:space="preserve"> pre pripravované verejné obstarávania/zákazky</w:t>
      </w:r>
      <w:r w:rsidR="00C1252C" w:rsidRPr="001116E9">
        <w:rPr>
          <w:rFonts w:ascii="Univers" w:hAnsi="Univers" w:cs="Arial"/>
          <w:sz w:val="20"/>
          <w:szCs w:val="20"/>
        </w:rPr>
        <w:t xml:space="preserve">. </w:t>
      </w:r>
      <w:r w:rsidRPr="001116E9">
        <w:rPr>
          <w:rFonts w:ascii="Univers" w:hAnsi="Univers" w:cs="Arial"/>
          <w:sz w:val="20"/>
          <w:szCs w:val="20"/>
        </w:rPr>
        <w:t>O</w:t>
      </w:r>
      <w:r w:rsidR="00C1252C" w:rsidRPr="001116E9">
        <w:rPr>
          <w:rFonts w:ascii="Univers" w:hAnsi="Univers" w:cs="Arial"/>
          <w:sz w:val="20"/>
          <w:szCs w:val="20"/>
        </w:rPr>
        <w:t xml:space="preserve">bstarávateľ </w:t>
      </w:r>
      <w:r w:rsidR="0045746A" w:rsidRPr="001116E9">
        <w:rPr>
          <w:rFonts w:ascii="Univers" w:hAnsi="Univers" w:cs="Arial"/>
          <w:sz w:val="20"/>
          <w:szCs w:val="20"/>
        </w:rPr>
        <w:t>v rámci PTK požaduje, aby</w:t>
      </w:r>
      <w:r w:rsidR="00C1252C" w:rsidRPr="001116E9">
        <w:rPr>
          <w:rFonts w:ascii="Univers" w:hAnsi="Univers" w:cs="Arial"/>
          <w:sz w:val="20"/>
          <w:szCs w:val="20"/>
        </w:rPr>
        <w:t xml:space="preserve"> všetky zúčastnené hospodárske subjekty predlož</w:t>
      </w:r>
      <w:r w:rsidR="0045746A" w:rsidRPr="001116E9">
        <w:rPr>
          <w:rFonts w:ascii="Univers" w:hAnsi="Univers" w:cs="Arial"/>
          <w:sz w:val="20"/>
          <w:szCs w:val="20"/>
        </w:rPr>
        <w:t>ili</w:t>
      </w:r>
      <w:r w:rsidR="00C1252C" w:rsidRPr="001116E9">
        <w:rPr>
          <w:rFonts w:ascii="Univers" w:hAnsi="Univers" w:cs="Arial"/>
          <w:sz w:val="20"/>
          <w:szCs w:val="20"/>
        </w:rPr>
        <w:t xml:space="preserve"> cenov</w:t>
      </w:r>
      <w:r w:rsidR="0045746A" w:rsidRPr="001116E9">
        <w:rPr>
          <w:rFonts w:ascii="Univers" w:hAnsi="Univers" w:cs="Arial"/>
          <w:sz w:val="20"/>
          <w:szCs w:val="20"/>
        </w:rPr>
        <w:t>é</w:t>
      </w:r>
      <w:r w:rsidR="00C1252C" w:rsidRPr="001116E9">
        <w:rPr>
          <w:rFonts w:ascii="Univers" w:hAnsi="Univers" w:cs="Arial"/>
          <w:sz w:val="20"/>
          <w:szCs w:val="20"/>
        </w:rPr>
        <w:t xml:space="preserve"> ponuky za účelom stanovenia PHZ. </w:t>
      </w:r>
    </w:p>
    <w:p w14:paraId="42521B8A" w14:textId="66EB722C" w:rsidR="00C1252C" w:rsidRPr="001116E9" w:rsidRDefault="009A2912" w:rsidP="001116E9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O</w:t>
      </w:r>
      <w:r w:rsidR="00C1252C" w:rsidRPr="001116E9">
        <w:rPr>
          <w:rFonts w:ascii="Univers" w:hAnsi="Univers" w:cs="Arial"/>
          <w:sz w:val="20"/>
          <w:szCs w:val="20"/>
        </w:rPr>
        <w:t xml:space="preserve">bstarávateľ príjme primerané opatrenia na zabezpečenie ochrany dôverných informácií, </w:t>
      </w:r>
      <w:r w:rsidR="009D6BB2" w:rsidRPr="001116E9">
        <w:rPr>
          <w:rFonts w:ascii="Univers" w:hAnsi="Univers" w:cs="Arial"/>
          <w:sz w:val="20"/>
          <w:szCs w:val="20"/>
        </w:rPr>
        <w:t xml:space="preserve">ktoré </w:t>
      </w:r>
      <w:r w:rsidR="00C1252C" w:rsidRPr="001116E9">
        <w:rPr>
          <w:rFonts w:ascii="Univers" w:hAnsi="Univers" w:cs="Arial"/>
          <w:sz w:val="20"/>
          <w:szCs w:val="20"/>
        </w:rPr>
        <w:t>môžu byť v rámci PTK poskytnuté. Hospodársky subjekt označí informácie, ktoré považuje za dôverné, a s ktorými vyžaduje primerané zaobchádzanie.</w:t>
      </w:r>
    </w:p>
    <w:p w14:paraId="57046C01" w14:textId="1872009F" w:rsidR="00804C7F" w:rsidRDefault="00C1252C" w:rsidP="003F388A">
      <w:pPr>
        <w:pStyle w:val="Default"/>
        <w:numPr>
          <w:ilvl w:val="1"/>
          <w:numId w:val="1"/>
        </w:numPr>
        <w:spacing w:after="39"/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Obstarávateľ si vyhradzuje právo upravovať informácie týkajúce sa priebehu a obsahu PTK kedykoľvek počas ich trvania. O prípadných zmenách bude obstarávateľ informovať dostatočne vopred. </w:t>
      </w:r>
    </w:p>
    <w:p w14:paraId="688E904D" w14:textId="77777777" w:rsidR="003F388A" w:rsidRPr="003F388A" w:rsidRDefault="003F388A" w:rsidP="003F388A">
      <w:pPr>
        <w:pStyle w:val="Default"/>
        <w:spacing w:after="39"/>
        <w:ind w:left="709"/>
        <w:jc w:val="both"/>
        <w:rPr>
          <w:rFonts w:ascii="Univers" w:hAnsi="Univers" w:cs="Arial"/>
          <w:sz w:val="20"/>
          <w:szCs w:val="20"/>
        </w:rPr>
      </w:pPr>
    </w:p>
    <w:p w14:paraId="07ABE0A9" w14:textId="7FFD2D49" w:rsidR="0039385F" w:rsidRPr="001116E9" w:rsidRDefault="0039385F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Požiadavky na komunikáciu</w:t>
      </w:r>
    </w:p>
    <w:p w14:paraId="2EBF4AD9" w14:textId="77777777" w:rsidR="003B6348" w:rsidRPr="001116E9" w:rsidRDefault="003B6348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7347F9E8" w14:textId="1FEE3BCC" w:rsidR="00212EFC" w:rsidRPr="001116E9" w:rsidRDefault="003A4CB8" w:rsidP="001116E9">
      <w:pPr>
        <w:pStyle w:val="Default"/>
        <w:numPr>
          <w:ilvl w:val="1"/>
          <w:numId w:val="1"/>
        </w:numPr>
        <w:ind w:left="709" w:hanging="502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V rámci komunikácie so záujemcami obstarávateľ aplikuje na časť dokumentácie uvedenej v bode 5.7 tohto oznámenia ustanovenie § 20 ods. 9 ZVO. Obstarávateľ v zmysle predmetného ustanovenia nie je povinný použiť elektronické prostriedky komunikácie, ak použitie iných prostriedkov komunikácie je nevyhnutné z dôvodu narušenia bezpečnosti elektronických prostriedkov komunikácie alebo z dôvodu ochrany osobitne citlivej povahy informácií, ktoré si vyžadujú takú vysokú úroveň ochrany, že ju nemožno náležite zabezpečiť použitím elektronických nástrojov a zariadení, ktoré sú bežne dostupné hospodárskym subjektom</w:t>
      </w:r>
      <w:r w:rsidR="009D6BB2" w:rsidRPr="001116E9">
        <w:rPr>
          <w:rFonts w:ascii="Univers" w:hAnsi="Univers" w:cs="Arial"/>
          <w:sz w:val="20"/>
          <w:szCs w:val="20"/>
        </w:rPr>
        <w:t>.</w:t>
      </w:r>
    </w:p>
    <w:p w14:paraId="6EF9F001" w14:textId="4EF19A32" w:rsidR="00202E8B" w:rsidRPr="001116E9" w:rsidRDefault="00A4019F" w:rsidP="001116E9">
      <w:pPr>
        <w:pStyle w:val="Default"/>
        <w:numPr>
          <w:ilvl w:val="1"/>
          <w:numId w:val="1"/>
        </w:numPr>
        <w:ind w:left="709" w:hanging="502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lastRenderedPageBreak/>
        <w:t>Komunikačný jazyk v priebehu vysvetľovania žiadosti bude v</w:t>
      </w:r>
      <w:r w:rsidR="00841BFF" w:rsidRPr="001116E9">
        <w:rPr>
          <w:rFonts w:ascii="Univers" w:hAnsi="Univers" w:cs="Arial"/>
          <w:sz w:val="20"/>
          <w:szCs w:val="20"/>
        </w:rPr>
        <w:t> </w:t>
      </w:r>
      <w:r w:rsidRPr="001116E9">
        <w:rPr>
          <w:rFonts w:ascii="Univers" w:hAnsi="Univers" w:cs="Arial"/>
          <w:sz w:val="20"/>
          <w:szCs w:val="20"/>
        </w:rPr>
        <w:t>slovenskom</w:t>
      </w:r>
      <w:r w:rsidR="00841BFF" w:rsidRPr="001116E9">
        <w:rPr>
          <w:rFonts w:ascii="Univers" w:hAnsi="Univers" w:cs="Arial"/>
          <w:sz w:val="20"/>
          <w:szCs w:val="20"/>
        </w:rPr>
        <w:t xml:space="preserve"> a</w:t>
      </w:r>
      <w:r w:rsidRPr="001116E9">
        <w:rPr>
          <w:rFonts w:ascii="Univers" w:hAnsi="Univers" w:cs="Arial"/>
          <w:sz w:val="20"/>
          <w:szCs w:val="20"/>
        </w:rPr>
        <w:t xml:space="preserve"> českom jazyku.</w:t>
      </w:r>
      <w:r w:rsidR="00841BFF" w:rsidRPr="001116E9">
        <w:rPr>
          <w:rFonts w:ascii="Univers" w:hAnsi="Univers" w:cs="Arial"/>
          <w:sz w:val="20"/>
          <w:szCs w:val="20"/>
        </w:rPr>
        <w:t xml:space="preserve"> </w:t>
      </w:r>
    </w:p>
    <w:p w14:paraId="322D0E5F" w14:textId="25B54369" w:rsidR="00841BFF" w:rsidRPr="001116E9" w:rsidRDefault="00841BFF" w:rsidP="001116E9">
      <w:pPr>
        <w:pStyle w:val="Default"/>
        <w:ind w:left="709"/>
        <w:jc w:val="both"/>
        <w:rPr>
          <w:rFonts w:ascii="Univers" w:hAnsi="Univers" w:cs="Arial"/>
          <w:sz w:val="20"/>
          <w:szCs w:val="20"/>
        </w:rPr>
      </w:pPr>
    </w:p>
    <w:p w14:paraId="7EBD31C4" w14:textId="43775042" w:rsidR="00C45EBD" w:rsidRPr="001116E9" w:rsidRDefault="00A4019F" w:rsidP="001116E9">
      <w:pPr>
        <w:pStyle w:val="Default"/>
        <w:numPr>
          <w:ilvl w:val="1"/>
          <w:numId w:val="1"/>
        </w:numPr>
        <w:ind w:left="709" w:hanging="502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V prípade potreby môže hospodársky subjekt kontaktovať osobu obstarávateľa, ktorá zabezpečuje organizáciu PTK a je uvedená v </w:t>
      </w:r>
      <w:r w:rsidR="009D6BB2" w:rsidRPr="001116E9">
        <w:rPr>
          <w:rFonts w:ascii="Univers" w:hAnsi="Univers" w:cs="Arial"/>
          <w:sz w:val="20"/>
          <w:szCs w:val="20"/>
        </w:rPr>
        <w:t>bode</w:t>
      </w:r>
      <w:r w:rsidRPr="001116E9">
        <w:rPr>
          <w:rFonts w:ascii="Univers" w:hAnsi="Univers" w:cs="Arial"/>
          <w:sz w:val="20"/>
          <w:szCs w:val="20"/>
        </w:rPr>
        <w:t xml:space="preserve"> 1 tohto oznámenia.</w:t>
      </w:r>
    </w:p>
    <w:p w14:paraId="454A5DE7" w14:textId="77777777" w:rsidR="00C45EBD" w:rsidRPr="001116E9" w:rsidRDefault="00C45EBD" w:rsidP="001116E9">
      <w:pPr>
        <w:tabs>
          <w:tab w:val="left" w:pos="3119"/>
        </w:tabs>
        <w:spacing w:after="0" w:line="240" w:lineRule="auto"/>
        <w:jc w:val="both"/>
        <w:rPr>
          <w:rFonts w:ascii="Univers" w:hAnsi="Univers" w:cs="Arial"/>
          <w:sz w:val="20"/>
          <w:szCs w:val="20"/>
        </w:rPr>
      </w:pPr>
    </w:p>
    <w:p w14:paraId="588256DA" w14:textId="4E245D74" w:rsidR="00A4019F" w:rsidRPr="001116E9" w:rsidRDefault="00A4019F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Výsledok PTK</w:t>
      </w:r>
    </w:p>
    <w:p w14:paraId="735B5630" w14:textId="77777777" w:rsidR="0060097E" w:rsidRPr="001116E9" w:rsidRDefault="0060097E" w:rsidP="001116E9">
      <w:pPr>
        <w:pStyle w:val="Default"/>
        <w:ind w:left="360"/>
        <w:jc w:val="both"/>
        <w:rPr>
          <w:rFonts w:ascii="Univers" w:hAnsi="Univers" w:cs="Arial"/>
          <w:sz w:val="20"/>
          <w:szCs w:val="20"/>
        </w:rPr>
      </w:pPr>
    </w:p>
    <w:p w14:paraId="6421FE3C" w14:textId="631E0D32" w:rsidR="00C45EBD" w:rsidRPr="001116E9" w:rsidRDefault="00601CA8" w:rsidP="001116E9">
      <w:pPr>
        <w:pStyle w:val="Default"/>
        <w:numPr>
          <w:ilvl w:val="1"/>
          <w:numId w:val="1"/>
        </w:numPr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Výsledkom PTK budú </w:t>
      </w:r>
      <w:r w:rsidR="00C45EBD" w:rsidRPr="001116E9">
        <w:rPr>
          <w:rFonts w:ascii="Univers" w:hAnsi="Univers" w:cs="Arial"/>
          <w:sz w:val="20"/>
          <w:szCs w:val="20"/>
        </w:rPr>
        <w:t xml:space="preserve">súťažné podklady </w:t>
      </w:r>
      <w:r w:rsidR="00A95F51" w:rsidRPr="001116E9">
        <w:rPr>
          <w:rFonts w:ascii="Univers" w:hAnsi="Univers" w:cs="Arial"/>
          <w:sz w:val="20"/>
          <w:szCs w:val="20"/>
        </w:rPr>
        <w:t>pre pripravované verejné obstarávania/zákazky spracované</w:t>
      </w:r>
      <w:r w:rsidR="00C45EBD" w:rsidRPr="001116E9">
        <w:rPr>
          <w:rFonts w:ascii="Univers" w:hAnsi="Univers" w:cs="Arial"/>
          <w:sz w:val="20"/>
          <w:szCs w:val="20"/>
        </w:rPr>
        <w:t xml:space="preserve"> na základe uskutočnených dialógov s</w:t>
      </w:r>
      <w:r w:rsidRPr="001116E9">
        <w:rPr>
          <w:rFonts w:ascii="Univers" w:hAnsi="Univers" w:cs="Arial"/>
          <w:sz w:val="20"/>
          <w:szCs w:val="20"/>
        </w:rPr>
        <w:t> </w:t>
      </w:r>
      <w:r w:rsidR="00C45EBD" w:rsidRPr="001116E9">
        <w:rPr>
          <w:rFonts w:ascii="Univers" w:hAnsi="Univers" w:cs="Arial"/>
          <w:sz w:val="20"/>
          <w:szCs w:val="20"/>
        </w:rPr>
        <w:t>uchádzačmi a</w:t>
      </w:r>
      <w:r w:rsidRPr="001116E9">
        <w:rPr>
          <w:rFonts w:ascii="Univers" w:hAnsi="Univers" w:cs="Arial"/>
          <w:sz w:val="20"/>
          <w:szCs w:val="20"/>
        </w:rPr>
        <w:t> </w:t>
      </w:r>
      <w:r w:rsidR="00C45EBD" w:rsidRPr="001116E9">
        <w:rPr>
          <w:rFonts w:ascii="Univers" w:hAnsi="Univers" w:cs="Arial"/>
          <w:sz w:val="20"/>
          <w:szCs w:val="20"/>
        </w:rPr>
        <w:t>posúdení ich návrhov</w:t>
      </w:r>
      <w:r w:rsidRPr="001116E9">
        <w:rPr>
          <w:rFonts w:ascii="Univers" w:hAnsi="Univers" w:cs="Arial"/>
          <w:sz w:val="20"/>
          <w:szCs w:val="20"/>
        </w:rPr>
        <w:t xml:space="preserve"> vzťahujúce sa k technologick</w:t>
      </w:r>
      <w:r w:rsidR="00A95F51" w:rsidRPr="001116E9">
        <w:rPr>
          <w:rFonts w:ascii="Univers" w:hAnsi="Univers" w:cs="Arial"/>
          <w:sz w:val="20"/>
          <w:szCs w:val="20"/>
        </w:rPr>
        <w:t>ým</w:t>
      </w:r>
      <w:r w:rsidRPr="001116E9">
        <w:rPr>
          <w:rFonts w:ascii="Univers" w:hAnsi="Univers" w:cs="Arial"/>
          <w:sz w:val="20"/>
          <w:szCs w:val="20"/>
        </w:rPr>
        <w:t xml:space="preserve"> celkom uvedeným v bode 4.1 tohto oznámenia</w:t>
      </w:r>
      <w:r w:rsidR="00C45EBD" w:rsidRPr="001116E9">
        <w:rPr>
          <w:rFonts w:ascii="Univers" w:hAnsi="Univers" w:cs="Arial"/>
          <w:sz w:val="20"/>
          <w:szCs w:val="20"/>
        </w:rPr>
        <w:t>.</w:t>
      </w:r>
      <w:r w:rsidR="00C45EBD" w:rsidRPr="001116E9">
        <w:rPr>
          <w:rFonts w:ascii="Univers" w:hAnsi="Univers" w:cs="Arial"/>
          <w:sz w:val="20"/>
          <w:szCs w:val="20"/>
        </w:rPr>
        <w:cr/>
      </w:r>
      <w:r w:rsidR="00A95F51" w:rsidRPr="001116E9">
        <w:rPr>
          <w:rFonts w:ascii="Univers" w:hAnsi="Univers" w:cs="Arial"/>
          <w:sz w:val="20"/>
          <w:szCs w:val="20"/>
        </w:rPr>
        <w:t>Zámerom obstarávateľa je naplnenie princípu získania najlepšej kvality za vynaložené verejné finančné prostriedky Obstarávateľská organizácia vyhodnotí získané informácie a poznatky z PTK a následne stanoví požiadavky na predmet zákazky a kritériá na vyhodnotenie ponúk.</w:t>
      </w:r>
    </w:p>
    <w:p w14:paraId="5B8DA0E1" w14:textId="65B10482" w:rsidR="00A95F51" w:rsidRPr="001116E9" w:rsidRDefault="00A95F51" w:rsidP="001116E9">
      <w:pPr>
        <w:pStyle w:val="Default"/>
        <w:numPr>
          <w:ilvl w:val="1"/>
          <w:numId w:val="1"/>
        </w:numPr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Osobné údaje účastníkov PTK, ako aj údaje vyplnené za účelom určenia PHZ, nebudú zverejnené.</w:t>
      </w:r>
    </w:p>
    <w:p w14:paraId="3BEF3C9A" w14:textId="77777777" w:rsidR="00A95F51" w:rsidRPr="001116E9" w:rsidRDefault="00A95F51" w:rsidP="001116E9">
      <w:pPr>
        <w:pStyle w:val="Default"/>
        <w:ind w:left="709"/>
        <w:jc w:val="both"/>
        <w:rPr>
          <w:rFonts w:ascii="Univers" w:hAnsi="Univers" w:cs="Arial"/>
          <w:sz w:val="20"/>
          <w:szCs w:val="20"/>
        </w:rPr>
      </w:pPr>
    </w:p>
    <w:p w14:paraId="37F38519" w14:textId="6110A59E" w:rsidR="00C45EBD" w:rsidRPr="001116E9" w:rsidRDefault="00C45EBD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Náklady spojené s PTK</w:t>
      </w:r>
    </w:p>
    <w:p w14:paraId="733E1522" w14:textId="77777777" w:rsidR="0060097E" w:rsidRPr="001116E9" w:rsidRDefault="0060097E" w:rsidP="001116E9">
      <w:pPr>
        <w:pStyle w:val="Default"/>
        <w:ind w:left="360"/>
        <w:jc w:val="both"/>
        <w:rPr>
          <w:rFonts w:ascii="Univers" w:hAnsi="Univers" w:cs="Arial"/>
          <w:sz w:val="20"/>
          <w:szCs w:val="20"/>
        </w:rPr>
      </w:pPr>
    </w:p>
    <w:p w14:paraId="1FC8A569" w14:textId="5E0319BD" w:rsidR="00C45EBD" w:rsidRPr="001116E9" w:rsidRDefault="00C45EBD" w:rsidP="001116E9">
      <w:pPr>
        <w:pStyle w:val="Default"/>
        <w:numPr>
          <w:ilvl w:val="1"/>
          <w:numId w:val="1"/>
        </w:numPr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Všetky náklady a výdavky spojené s účasťou na PTK znáša účastník PTK bez akéhokoľvek finančného</w:t>
      </w:r>
      <w:r w:rsidR="006F0F4B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 xml:space="preserve">nároku na obstarávateľa. </w:t>
      </w:r>
    </w:p>
    <w:p w14:paraId="051DDD16" w14:textId="65B74BD6" w:rsidR="00C45EBD" w:rsidRPr="001116E9" w:rsidRDefault="00C45EBD" w:rsidP="001116E9">
      <w:pPr>
        <w:pStyle w:val="Default"/>
        <w:ind w:left="360"/>
        <w:jc w:val="both"/>
        <w:rPr>
          <w:rFonts w:ascii="Univers" w:hAnsi="Univers" w:cs="Arial"/>
          <w:sz w:val="20"/>
          <w:szCs w:val="20"/>
        </w:rPr>
      </w:pPr>
    </w:p>
    <w:p w14:paraId="43E54F72" w14:textId="0F92E83A" w:rsidR="00C45EBD" w:rsidRPr="001116E9" w:rsidRDefault="0096330D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Doplňujúce informácie</w:t>
      </w:r>
    </w:p>
    <w:p w14:paraId="11E3B9F6" w14:textId="77777777" w:rsidR="000C0C6B" w:rsidRPr="001116E9" w:rsidRDefault="000C0C6B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609A5AE5" w14:textId="70D78458" w:rsidR="00190D4D" w:rsidRPr="001116E9" w:rsidRDefault="00190D4D" w:rsidP="001116E9">
      <w:pPr>
        <w:pStyle w:val="Default"/>
        <w:numPr>
          <w:ilvl w:val="1"/>
          <w:numId w:val="1"/>
        </w:numPr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Tento dokument obsahuje informácie, ktoré majú predbežný/indikatívny charakter a môžu podliehať zmenám. Z tohto dôvodu sa informácie uvedené v tomto dokumente nemôžu považovať za opis predmetu zákazky </w:t>
      </w:r>
      <w:r w:rsidR="009D6BB2" w:rsidRPr="001116E9">
        <w:rPr>
          <w:rFonts w:ascii="Univers" w:hAnsi="Univers" w:cs="Arial"/>
          <w:sz w:val="20"/>
          <w:szCs w:val="20"/>
        </w:rPr>
        <w:t xml:space="preserve">plánovaného </w:t>
      </w:r>
      <w:r w:rsidRPr="001116E9">
        <w:rPr>
          <w:rFonts w:ascii="Univers" w:hAnsi="Univers" w:cs="Arial"/>
          <w:sz w:val="20"/>
          <w:szCs w:val="20"/>
        </w:rPr>
        <w:t>verejného obstarávania, súťažné podklady pre účely predloženia ponuky</w:t>
      </w:r>
      <w:r w:rsidR="00235F30" w:rsidRPr="001116E9">
        <w:rPr>
          <w:rFonts w:ascii="Univers" w:hAnsi="Univers" w:cs="Arial"/>
          <w:sz w:val="20"/>
          <w:szCs w:val="20"/>
        </w:rPr>
        <w:t>.</w:t>
      </w:r>
    </w:p>
    <w:p w14:paraId="305DEF3D" w14:textId="77777777" w:rsidR="006944F6" w:rsidRPr="001116E9" w:rsidRDefault="006944F6" w:rsidP="003F388A">
      <w:pPr>
        <w:pStyle w:val="Default"/>
        <w:jc w:val="both"/>
        <w:rPr>
          <w:rFonts w:ascii="Univers" w:hAnsi="Univers" w:cs="Arial"/>
          <w:sz w:val="20"/>
          <w:szCs w:val="20"/>
        </w:rPr>
      </w:pPr>
    </w:p>
    <w:p w14:paraId="15AE6B50" w14:textId="4BF278D1" w:rsidR="00235F30" w:rsidRPr="001116E9" w:rsidRDefault="00235F30" w:rsidP="001116E9">
      <w:pPr>
        <w:pStyle w:val="Odsekzoznamu"/>
        <w:numPr>
          <w:ilvl w:val="0"/>
          <w:numId w:val="1"/>
        </w:numPr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Záverečné ustanovenia</w:t>
      </w:r>
    </w:p>
    <w:p w14:paraId="3011D48D" w14:textId="77777777" w:rsidR="000C0C6B" w:rsidRPr="001116E9" w:rsidRDefault="000C0C6B" w:rsidP="001116E9">
      <w:pPr>
        <w:pStyle w:val="Odsekzoznamu"/>
        <w:tabs>
          <w:tab w:val="left" w:pos="3119"/>
        </w:tabs>
        <w:spacing w:after="0" w:line="240" w:lineRule="auto"/>
        <w:ind w:left="426"/>
        <w:rPr>
          <w:rFonts w:ascii="Univers" w:hAnsi="Univers" w:cs="Arial"/>
          <w:b/>
          <w:bCs/>
          <w:sz w:val="20"/>
          <w:szCs w:val="20"/>
        </w:rPr>
      </w:pPr>
    </w:p>
    <w:p w14:paraId="2D5396E4" w14:textId="75C62EB9" w:rsidR="00235F30" w:rsidRPr="001116E9" w:rsidRDefault="00235F30" w:rsidP="001116E9">
      <w:pPr>
        <w:pStyle w:val="Default"/>
        <w:numPr>
          <w:ilvl w:val="1"/>
          <w:numId w:val="1"/>
        </w:numPr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Obstarávateľ si vyhradzuje právo zmeny podmienok realizácie PTK, o ktorých bude dostatočne vopred informovať všetky </w:t>
      </w:r>
      <w:r w:rsidR="009D6BB2" w:rsidRPr="001116E9">
        <w:rPr>
          <w:rFonts w:ascii="Univers" w:hAnsi="Univers" w:cs="Arial"/>
          <w:sz w:val="20"/>
          <w:szCs w:val="20"/>
        </w:rPr>
        <w:t xml:space="preserve">hospodárske </w:t>
      </w:r>
      <w:r w:rsidRPr="001116E9">
        <w:rPr>
          <w:rFonts w:ascii="Univers" w:hAnsi="Univers" w:cs="Arial"/>
          <w:sz w:val="20"/>
          <w:szCs w:val="20"/>
        </w:rPr>
        <w:t>subjekty,</w:t>
      </w:r>
      <w:r w:rsidR="00946016" w:rsidRPr="001116E9">
        <w:rPr>
          <w:rFonts w:ascii="Univers" w:hAnsi="Univers" w:cs="Arial"/>
          <w:sz w:val="20"/>
          <w:szCs w:val="20"/>
        </w:rPr>
        <w:t xml:space="preserve"> </w:t>
      </w:r>
      <w:r w:rsidR="003B6348" w:rsidRPr="001116E9">
        <w:rPr>
          <w:rFonts w:ascii="Univers" w:hAnsi="Univers" w:cs="Arial"/>
          <w:sz w:val="20"/>
          <w:szCs w:val="20"/>
        </w:rPr>
        <w:t>ktoré prejavili záujem,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="003B6348" w:rsidRPr="001116E9">
        <w:rPr>
          <w:rFonts w:ascii="Univers" w:hAnsi="Univers" w:cs="Arial"/>
          <w:sz w:val="20"/>
          <w:szCs w:val="20"/>
        </w:rPr>
        <w:t>a</w:t>
      </w:r>
      <w:r w:rsidR="00CF18FE" w:rsidRPr="001116E9">
        <w:rPr>
          <w:rFonts w:ascii="Univers" w:hAnsi="Univers" w:cs="Arial"/>
          <w:sz w:val="20"/>
          <w:szCs w:val="20"/>
        </w:rPr>
        <w:t> </w:t>
      </w:r>
      <w:r w:rsidR="003B6348" w:rsidRPr="001116E9">
        <w:rPr>
          <w:rFonts w:ascii="Univers" w:hAnsi="Univers" w:cs="Arial"/>
          <w:sz w:val="20"/>
          <w:szCs w:val="20"/>
        </w:rPr>
        <w:t>súčasne</w:t>
      </w:r>
      <w:r w:rsidR="00CF18FE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 xml:space="preserve">zverejní informácie </w:t>
      </w:r>
      <w:r w:rsidR="009D6BB2" w:rsidRPr="001116E9">
        <w:rPr>
          <w:rFonts w:ascii="Univers" w:hAnsi="Univers" w:cs="Arial"/>
          <w:sz w:val="20"/>
          <w:szCs w:val="20"/>
        </w:rPr>
        <w:t xml:space="preserve">o zmenách </w:t>
      </w:r>
      <w:r w:rsidR="003B6348" w:rsidRPr="001116E9">
        <w:rPr>
          <w:rFonts w:ascii="Univers" w:hAnsi="Univers" w:cs="Arial"/>
          <w:sz w:val="20"/>
          <w:szCs w:val="20"/>
        </w:rPr>
        <w:t>na webovej stránke obstarávateľa</w:t>
      </w:r>
      <w:r w:rsidRPr="001116E9">
        <w:rPr>
          <w:rFonts w:ascii="Univers" w:hAnsi="Univers" w:cs="Arial"/>
          <w:sz w:val="20"/>
          <w:szCs w:val="20"/>
        </w:rPr>
        <w:t>.</w:t>
      </w:r>
    </w:p>
    <w:p w14:paraId="07634FA1" w14:textId="23490874" w:rsidR="00F571FC" w:rsidRPr="001116E9" w:rsidRDefault="00235F30" w:rsidP="001116E9">
      <w:pPr>
        <w:pStyle w:val="Default"/>
        <w:numPr>
          <w:ilvl w:val="1"/>
          <w:numId w:val="1"/>
        </w:numPr>
        <w:ind w:left="709" w:hanging="567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Obstarávateľ si vyhradzuje </w:t>
      </w:r>
      <w:r w:rsidR="00CF18FE" w:rsidRPr="001116E9">
        <w:rPr>
          <w:rFonts w:ascii="Univers" w:hAnsi="Univers" w:cs="Arial"/>
          <w:sz w:val="20"/>
          <w:szCs w:val="20"/>
        </w:rPr>
        <w:t xml:space="preserve">právo </w:t>
      </w:r>
      <w:r w:rsidRPr="001116E9">
        <w:rPr>
          <w:rFonts w:ascii="Univers" w:hAnsi="Univers" w:cs="Arial"/>
          <w:sz w:val="20"/>
          <w:szCs w:val="20"/>
        </w:rPr>
        <w:t>podľa potreby realizovať viackolové PTK.</w:t>
      </w:r>
      <w:r w:rsidRPr="001116E9">
        <w:rPr>
          <w:rFonts w:ascii="Univers" w:hAnsi="Univers" w:cs="Arial"/>
          <w:sz w:val="20"/>
          <w:szCs w:val="20"/>
        </w:rPr>
        <w:cr/>
      </w:r>
    </w:p>
    <w:p w14:paraId="42AE4A2C" w14:textId="7D92E4E0" w:rsidR="00F571FC" w:rsidRPr="001116E9" w:rsidRDefault="00F571FC" w:rsidP="001116E9">
      <w:pPr>
        <w:tabs>
          <w:tab w:val="left" w:pos="4962"/>
        </w:tabs>
        <w:spacing w:before="4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S pozdravom</w:t>
      </w:r>
    </w:p>
    <w:p w14:paraId="79C24F24" w14:textId="504F34BB" w:rsidR="001116E9" w:rsidRPr="001116E9" w:rsidRDefault="001116E9" w:rsidP="003F388A">
      <w:pPr>
        <w:tabs>
          <w:tab w:val="left" w:pos="4962"/>
        </w:tabs>
        <w:spacing w:before="40" w:line="240" w:lineRule="auto"/>
        <w:rPr>
          <w:rFonts w:ascii="Univers" w:hAnsi="Univers" w:cs="Arial"/>
          <w:sz w:val="20"/>
          <w:szCs w:val="20"/>
        </w:rPr>
      </w:pPr>
    </w:p>
    <w:p w14:paraId="09A6C4FA" w14:textId="77777777" w:rsidR="001116E9" w:rsidRPr="001116E9" w:rsidRDefault="001116E9" w:rsidP="001116E9">
      <w:pPr>
        <w:tabs>
          <w:tab w:val="left" w:pos="4962"/>
        </w:tabs>
        <w:spacing w:before="40" w:line="240" w:lineRule="auto"/>
        <w:ind w:firstLine="567"/>
        <w:rPr>
          <w:rFonts w:ascii="Univers" w:hAnsi="Univers" w:cs="Arial"/>
          <w:sz w:val="20"/>
          <w:szCs w:val="20"/>
        </w:rPr>
      </w:pPr>
    </w:p>
    <w:p w14:paraId="0B706DD7" w14:textId="77777777" w:rsidR="00F571FC" w:rsidRPr="001116E9" w:rsidRDefault="00F571FC" w:rsidP="001116E9">
      <w:pPr>
        <w:tabs>
          <w:tab w:val="center" w:pos="6804"/>
        </w:tabs>
        <w:spacing w:after="0" w:line="240" w:lineRule="auto"/>
        <w:rPr>
          <w:rFonts w:ascii="Univers" w:hAnsi="Univers" w:cs="Arial"/>
          <w:b/>
          <w:sz w:val="20"/>
          <w:szCs w:val="20"/>
        </w:rPr>
      </w:pPr>
      <w:r w:rsidRPr="001116E9">
        <w:rPr>
          <w:rFonts w:ascii="Univers" w:hAnsi="Univers" w:cs="Arial"/>
          <w:b/>
          <w:sz w:val="20"/>
          <w:szCs w:val="20"/>
        </w:rPr>
        <w:t>Dr.</w:t>
      </w:r>
      <w:r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b/>
          <w:sz w:val="20"/>
          <w:szCs w:val="20"/>
        </w:rPr>
        <w:t>Ing. Peter Németh</w:t>
      </w:r>
    </w:p>
    <w:p w14:paraId="73328B06" w14:textId="77777777" w:rsidR="00F571FC" w:rsidRPr="001116E9" w:rsidRDefault="00F571FC" w:rsidP="001116E9">
      <w:pPr>
        <w:tabs>
          <w:tab w:val="center" w:pos="6804"/>
        </w:tabs>
        <w:spacing w:after="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vedúci odboru investičnej výstavby</w:t>
      </w:r>
    </w:p>
    <w:p w14:paraId="750C4EAD" w14:textId="77777777" w:rsidR="00F571FC" w:rsidRPr="001116E9" w:rsidRDefault="00F571FC" w:rsidP="001116E9">
      <w:pPr>
        <w:tabs>
          <w:tab w:val="center" w:pos="6804"/>
        </w:tabs>
        <w:spacing w:after="0" w:line="240" w:lineRule="auto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Duslo, a.s. </w:t>
      </w:r>
    </w:p>
    <w:p w14:paraId="77176FDC" w14:textId="77777777" w:rsidR="002D194B" w:rsidRPr="001116E9" w:rsidRDefault="002D194B" w:rsidP="003F388A">
      <w:pPr>
        <w:pStyle w:val="Default"/>
        <w:jc w:val="both"/>
        <w:rPr>
          <w:rFonts w:ascii="Univers" w:hAnsi="Univers" w:cs="Arial"/>
          <w:sz w:val="20"/>
          <w:szCs w:val="20"/>
        </w:rPr>
      </w:pPr>
    </w:p>
    <w:p w14:paraId="6B195160" w14:textId="77777777" w:rsidR="002D194B" w:rsidRPr="001116E9" w:rsidRDefault="002D194B" w:rsidP="001116E9">
      <w:pPr>
        <w:pStyle w:val="Default"/>
        <w:ind w:left="360"/>
        <w:jc w:val="both"/>
        <w:rPr>
          <w:rFonts w:ascii="Univers" w:hAnsi="Univers" w:cs="Arial"/>
          <w:sz w:val="20"/>
          <w:szCs w:val="20"/>
        </w:rPr>
      </w:pPr>
    </w:p>
    <w:p w14:paraId="669F3A22" w14:textId="592B3EE9" w:rsidR="002D194B" w:rsidRPr="001116E9" w:rsidRDefault="002D194B" w:rsidP="001116E9">
      <w:pPr>
        <w:pStyle w:val="Default"/>
        <w:jc w:val="both"/>
        <w:rPr>
          <w:rFonts w:ascii="Univers" w:hAnsi="Univers" w:cs="Arial"/>
          <w:b/>
          <w:bCs/>
          <w:sz w:val="20"/>
          <w:szCs w:val="20"/>
        </w:rPr>
      </w:pPr>
      <w:r w:rsidRPr="001116E9">
        <w:rPr>
          <w:rFonts w:ascii="Univers" w:hAnsi="Univers" w:cs="Arial"/>
          <w:b/>
          <w:bCs/>
          <w:sz w:val="20"/>
          <w:szCs w:val="20"/>
        </w:rPr>
        <w:t>Prílohy:</w:t>
      </w:r>
    </w:p>
    <w:p w14:paraId="070CFBE9" w14:textId="08B0AB8D" w:rsidR="002D194B" w:rsidRPr="001116E9" w:rsidRDefault="002D194B" w:rsidP="001116E9">
      <w:pPr>
        <w:pStyle w:val="Default"/>
        <w:ind w:left="1760" w:hanging="1760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Príloha č. 1 Formulár k </w:t>
      </w:r>
      <w:r w:rsidR="009D6BB2" w:rsidRPr="001116E9">
        <w:rPr>
          <w:rFonts w:ascii="Univers" w:hAnsi="Univers" w:cs="Arial"/>
          <w:sz w:val="20"/>
          <w:szCs w:val="20"/>
        </w:rPr>
        <w:t>PTK</w:t>
      </w:r>
      <w:r w:rsidRPr="001116E9">
        <w:rPr>
          <w:rFonts w:ascii="Univers" w:hAnsi="Univers" w:cs="Arial"/>
          <w:sz w:val="20"/>
          <w:szCs w:val="20"/>
        </w:rPr>
        <w:t xml:space="preserve"> a predbežnému zapojeniu záujemcov </w:t>
      </w:r>
      <w:bookmarkStart w:id="5" w:name="_Hlk93992612"/>
    </w:p>
    <w:bookmarkEnd w:id="5"/>
    <w:p w14:paraId="6B3C5B5D" w14:textId="56CE74F6" w:rsidR="00FF2A2B" w:rsidRPr="001116E9" w:rsidRDefault="002D194B" w:rsidP="001116E9">
      <w:pPr>
        <w:pStyle w:val="Default"/>
        <w:ind w:left="1760" w:hanging="1760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Príloha č. 2 Okruh otázok </w:t>
      </w:r>
      <w:r w:rsidR="00FF2A2B" w:rsidRPr="001116E9">
        <w:rPr>
          <w:rFonts w:ascii="Univers" w:hAnsi="Univers" w:cs="Arial"/>
          <w:sz w:val="20"/>
          <w:szCs w:val="20"/>
        </w:rPr>
        <w:t xml:space="preserve">pre </w:t>
      </w:r>
      <w:r w:rsidR="00474410" w:rsidRPr="001116E9">
        <w:rPr>
          <w:rFonts w:ascii="Univers" w:hAnsi="Univers" w:cs="Arial"/>
          <w:sz w:val="20"/>
          <w:szCs w:val="20"/>
        </w:rPr>
        <w:t>časť 1</w:t>
      </w:r>
    </w:p>
    <w:p w14:paraId="7B47D592" w14:textId="4969DD61" w:rsidR="00474410" w:rsidRPr="001116E9" w:rsidRDefault="00FF2A2B" w:rsidP="001116E9">
      <w:pPr>
        <w:pStyle w:val="Default"/>
        <w:ind w:left="1760" w:hanging="1760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Príloha č. 3 Okruh otázok pre </w:t>
      </w:r>
      <w:r w:rsidR="00474410" w:rsidRPr="001116E9">
        <w:rPr>
          <w:rFonts w:ascii="Univers" w:hAnsi="Univers" w:cs="Arial"/>
          <w:sz w:val="20"/>
          <w:szCs w:val="20"/>
        </w:rPr>
        <w:t>časť 2</w:t>
      </w:r>
    </w:p>
    <w:p w14:paraId="26BA0FD2" w14:textId="7D5EAE2C" w:rsidR="00A241CF" w:rsidRPr="001116E9" w:rsidRDefault="00A241CF" w:rsidP="001116E9">
      <w:pPr>
        <w:pStyle w:val="Default"/>
        <w:ind w:left="1760" w:hanging="1760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>Príloha č. 4</w:t>
      </w:r>
      <w:r w:rsidR="001116E9" w:rsidRPr="001116E9">
        <w:rPr>
          <w:rFonts w:ascii="Univers" w:hAnsi="Univers" w:cs="Arial"/>
          <w:sz w:val="20"/>
          <w:szCs w:val="20"/>
        </w:rPr>
        <w:t xml:space="preserve"> </w:t>
      </w:r>
      <w:r w:rsidRPr="001116E9">
        <w:rPr>
          <w:rFonts w:ascii="Univers" w:hAnsi="Univers" w:cs="Arial"/>
          <w:sz w:val="20"/>
          <w:szCs w:val="20"/>
        </w:rPr>
        <w:t>Okruh otázok pre časť 3</w:t>
      </w:r>
    </w:p>
    <w:p w14:paraId="3940E06E" w14:textId="7FA86EAC" w:rsidR="000522BD" w:rsidRPr="001116E9" w:rsidRDefault="000522BD" w:rsidP="001116E9">
      <w:pPr>
        <w:pStyle w:val="Default"/>
        <w:ind w:left="1764" w:hanging="1764"/>
        <w:jc w:val="both"/>
        <w:rPr>
          <w:rFonts w:ascii="Univers" w:hAnsi="Univers" w:cs="Arial"/>
          <w:sz w:val="20"/>
          <w:szCs w:val="20"/>
        </w:rPr>
      </w:pPr>
      <w:r w:rsidRPr="001116E9">
        <w:rPr>
          <w:rFonts w:ascii="Univers" w:hAnsi="Univers" w:cs="Arial"/>
          <w:sz w:val="20"/>
          <w:szCs w:val="20"/>
        </w:rPr>
        <w:t xml:space="preserve">Príloha č. </w:t>
      </w:r>
      <w:r w:rsidR="00A241CF" w:rsidRPr="001116E9">
        <w:rPr>
          <w:rFonts w:ascii="Univers" w:hAnsi="Univers" w:cs="Arial"/>
          <w:sz w:val="20"/>
          <w:szCs w:val="20"/>
        </w:rPr>
        <w:t>5</w:t>
      </w:r>
      <w:r w:rsidR="001116E9" w:rsidRPr="001116E9">
        <w:rPr>
          <w:rFonts w:ascii="Univers" w:hAnsi="Univers" w:cs="Arial"/>
          <w:sz w:val="20"/>
          <w:szCs w:val="20"/>
        </w:rPr>
        <w:t xml:space="preserve"> </w:t>
      </w:r>
      <w:proofErr w:type="spellStart"/>
      <w:r w:rsidR="001116E9" w:rsidRPr="001116E9">
        <w:rPr>
          <w:rFonts w:ascii="Univers" w:hAnsi="Univers" w:cs="Arial"/>
          <w:sz w:val="20"/>
          <w:szCs w:val="20"/>
        </w:rPr>
        <w:t>Duslo_</w:t>
      </w:r>
      <w:r w:rsidRPr="001116E9">
        <w:rPr>
          <w:rFonts w:ascii="Univers" w:hAnsi="Univers" w:cs="Arial"/>
          <w:sz w:val="20"/>
          <w:szCs w:val="20"/>
        </w:rPr>
        <w:t>Dohod</w:t>
      </w:r>
      <w:r w:rsidR="001116E9" w:rsidRPr="001116E9">
        <w:rPr>
          <w:rFonts w:ascii="Univers" w:hAnsi="Univers" w:cs="Arial"/>
          <w:sz w:val="20"/>
          <w:szCs w:val="20"/>
        </w:rPr>
        <w:t>a</w:t>
      </w:r>
      <w:proofErr w:type="spellEnd"/>
      <w:r w:rsidRPr="001116E9">
        <w:rPr>
          <w:rFonts w:ascii="Univers" w:hAnsi="Univers" w:cs="Arial"/>
          <w:sz w:val="20"/>
          <w:szCs w:val="20"/>
        </w:rPr>
        <w:t xml:space="preserve"> o</w:t>
      </w:r>
      <w:r w:rsidR="00D12014" w:rsidRPr="001116E9">
        <w:rPr>
          <w:rFonts w:ascii="Univers" w:hAnsi="Univers" w:cs="Arial"/>
          <w:sz w:val="20"/>
          <w:szCs w:val="20"/>
        </w:rPr>
        <w:t> </w:t>
      </w:r>
      <w:r w:rsidR="001116E9" w:rsidRPr="001116E9">
        <w:rPr>
          <w:rFonts w:ascii="Univers" w:hAnsi="Univers" w:cs="Arial"/>
          <w:sz w:val="20"/>
          <w:szCs w:val="20"/>
        </w:rPr>
        <w:t>utajení</w:t>
      </w:r>
    </w:p>
    <w:sectPr w:rsidR="000522BD" w:rsidRPr="001116E9" w:rsidSect="00F8549D">
      <w:headerReference w:type="default" r:id="rId18"/>
      <w:footerReference w:type="default" r:id="rId19"/>
      <w:pgSz w:w="11906" w:h="16838"/>
      <w:pgMar w:top="1560" w:right="1417" w:bottom="1701" w:left="1417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F3A4" w14:textId="77777777" w:rsidR="00BD1116" w:rsidRDefault="00BD1116" w:rsidP="00372F68">
      <w:pPr>
        <w:spacing w:after="0" w:line="240" w:lineRule="auto"/>
      </w:pPr>
      <w:r>
        <w:separator/>
      </w:r>
    </w:p>
  </w:endnote>
  <w:endnote w:type="continuationSeparator" w:id="0">
    <w:p w14:paraId="39464E1F" w14:textId="77777777" w:rsidR="00BD1116" w:rsidRDefault="00BD1116" w:rsidP="0037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59184"/>
      <w:docPartObj>
        <w:docPartGallery w:val="Page Numbers (Bottom of Page)"/>
        <w:docPartUnique/>
      </w:docPartObj>
    </w:sdtPr>
    <w:sdtEndPr/>
    <w:sdtContent>
      <w:p w14:paraId="42B1C2C8" w14:textId="19469E53" w:rsidR="00F8549D" w:rsidRPr="00F8549D" w:rsidRDefault="0046060B" w:rsidP="00F8549D">
        <w:pPr>
          <w:pStyle w:val="Pta"/>
          <w:rPr>
            <w:rFonts w:ascii="Times New Roman" w:eastAsia="Times New Roman" w:hAnsi="Times New Roman"/>
            <w:sz w:val="24"/>
            <w:szCs w:val="24"/>
            <w:lang w:eastAsia="sk-SK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0201AB" wp14:editId="6991CBDC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-164465</wp:posOffset>
                  </wp:positionV>
                  <wp:extent cx="4953000" cy="609600"/>
                  <wp:effectExtent l="0" t="0" r="0" b="0"/>
                  <wp:wrapNone/>
                  <wp:docPr id="2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BAAA08" w14:textId="77777777" w:rsidR="00F8549D" w:rsidRDefault="00F8549D" w:rsidP="00F8549D">
                              <w:pPr>
                                <w:pStyle w:val="Pta"/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</w:pPr>
                              <w:r w:rsidRPr="003D50CE"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 xml:space="preserve">Administratívna budova, </w:t>
                              </w:r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 xml:space="preserve">       T: +421 31 775 1111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>č.ú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>.:  207132/0200</w:t>
                              </w:r>
                            </w:p>
                            <w:p w14:paraId="3019CFA5" w14:textId="77777777" w:rsidR="00F8549D" w:rsidRDefault="00F8549D" w:rsidP="00F8549D">
                              <w:pPr>
                                <w:pStyle w:val="Pta"/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>ev.č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>. 1236                              F: +421 31 775 3040             IČO: 35 826 487</w:t>
                              </w:r>
                            </w:p>
                            <w:p w14:paraId="693FC581" w14:textId="77777777" w:rsidR="00F8549D" w:rsidRDefault="00F8549D" w:rsidP="00F8549D">
                              <w:pPr>
                                <w:pStyle w:val="Pta"/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 xml:space="preserve">927 03 Šaľa                           E: </w:t>
                              </w:r>
                              <w:hyperlink r:id="rId1" w:history="1">
                                <w:r w:rsidRPr="00D23147">
                                  <w:rPr>
                                    <w:rStyle w:val="Hypertextovprepojeni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duslo@duslo.sk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 xml:space="preserve">                 DIČ: 2021607984</w:t>
                              </w:r>
                            </w:p>
                            <w:p w14:paraId="4E88DA87" w14:textId="77777777" w:rsidR="00F8549D" w:rsidRPr="003D50CE" w:rsidRDefault="00F8549D" w:rsidP="00F8549D">
                              <w:pPr>
                                <w:pStyle w:val="Pta"/>
                                <w:tabs>
                                  <w:tab w:val="clear" w:pos="9072"/>
                                  <w:tab w:val="right" w:pos="9106"/>
                                </w:tabs>
                                <w:ind w:right="-1667"/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</w:pPr>
                              <w:r w:rsidRPr="003D50CE"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>Slovenská republika</w:t>
                              </w:r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 xml:space="preserve">              </w:t>
                              </w:r>
                              <w:hyperlink r:id="rId2" w:history="1">
                                <w:r w:rsidRPr="00D23147">
                                  <w:rPr>
                                    <w:rStyle w:val="Hypertextovprepojeni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http://www.duslo.sk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44888"/>
                                  <w:sz w:val="14"/>
                                  <w:szCs w:val="14"/>
                                </w:rPr>
                                <w:t xml:space="preserve">                IBAN/SWIFT: SK92 0200 0000 0000 0020 7132/SUBASKBX</w:t>
                              </w:r>
                            </w:p>
                            <w:p w14:paraId="73343FC3" w14:textId="77777777" w:rsidR="00F8549D" w:rsidRDefault="00F8549D" w:rsidP="00F854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60201AB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margin-left:-7.05pt;margin-top:-12.95pt;width:3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" stroked="f">
                  <v:textbox>
                    <w:txbxContent>
                      <w:p w14:paraId="4CBAAA08" w14:textId="77777777" w:rsidR="00F8549D" w:rsidRDefault="00F8549D" w:rsidP="00F8549D">
                        <w:pPr>
                          <w:pStyle w:val="Pta"/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</w:pPr>
                        <w:r w:rsidRPr="003D50CE"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 xml:space="preserve">Administratívna budova, </w:t>
                        </w:r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 xml:space="preserve">       T: +421 31 775 1111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>č.ú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>.:  207132/0200</w:t>
                        </w:r>
                      </w:p>
                      <w:p w14:paraId="3019CFA5" w14:textId="77777777" w:rsidR="00F8549D" w:rsidRDefault="00F8549D" w:rsidP="00F8549D">
                        <w:pPr>
                          <w:pStyle w:val="Pta"/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>ev.č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>. 1236                              F: +421 31 775 3040             IČO: 35 826 487</w:t>
                        </w:r>
                      </w:p>
                      <w:p w14:paraId="693FC581" w14:textId="77777777" w:rsidR="00F8549D" w:rsidRDefault="00F8549D" w:rsidP="00F8549D">
                        <w:pPr>
                          <w:pStyle w:val="Pta"/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 xml:space="preserve">927 03 Šaľa                           E: </w:t>
                        </w:r>
                        <w:hyperlink r:id="rId3" w:history="1">
                          <w:r w:rsidRPr="00D23147">
                            <w:rPr>
                              <w:rStyle w:val="Hypertextovprepojenie"/>
                              <w:rFonts w:ascii="Arial" w:hAnsi="Arial" w:cs="Arial"/>
                              <w:sz w:val="14"/>
                              <w:szCs w:val="14"/>
                            </w:rPr>
                            <w:t>duslo@duslo.sk</w:t>
                          </w:r>
                        </w:hyperlink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 xml:space="preserve">                 DIČ: 2021607984</w:t>
                        </w:r>
                      </w:p>
                      <w:p w14:paraId="4E88DA87" w14:textId="77777777" w:rsidR="00F8549D" w:rsidRPr="003D50CE" w:rsidRDefault="00F8549D" w:rsidP="00F8549D">
                        <w:pPr>
                          <w:pStyle w:val="Pta"/>
                          <w:tabs>
                            <w:tab w:val="clear" w:pos="9072"/>
                            <w:tab w:val="right" w:pos="9106"/>
                          </w:tabs>
                          <w:ind w:right="-1667"/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</w:pPr>
                        <w:r w:rsidRPr="003D50CE"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>Slovenská republika</w:t>
                        </w:r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 xml:space="preserve">              </w:t>
                        </w:r>
                        <w:hyperlink r:id="rId4" w:history="1">
                          <w:r w:rsidRPr="00D23147">
                            <w:rPr>
                              <w:rStyle w:val="Hypertextovprepojenie"/>
                              <w:rFonts w:ascii="Arial" w:hAnsi="Arial" w:cs="Arial"/>
                              <w:sz w:val="14"/>
                              <w:szCs w:val="14"/>
                            </w:rPr>
                            <w:t>http://www.duslo.sk</w:t>
                          </w:r>
                        </w:hyperlink>
                        <w:r>
                          <w:rPr>
                            <w:rFonts w:ascii="Arial" w:hAnsi="Arial" w:cs="Arial"/>
                            <w:color w:val="044888"/>
                            <w:sz w:val="14"/>
                            <w:szCs w:val="14"/>
                          </w:rPr>
                          <w:t xml:space="preserve">                IBAN/SWIFT: SK92 0200 0000 0000 0020 7132/SUBASKBX</w:t>
                        </w:r>
                      </w:p>
                      <w:p w14:paraId="73343FC3" w14:textId="77777777" w:rsidR="00F8549D" w:rsidRDefault="00F8549D" w:rsidP="00F8549D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ADCE7BD" wp14:editId="35D4A38E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-339725</wp:posOffset>
                  </wp:positionV>
                  <wp:extent cx="1592580" cy="699770"/>
                  <wp:effectExtent l="0" t="0" r="0" b="0"/>
                  <wp:wrapNone/>
                  <wp:docPr id="1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2580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DDEFA3" w14:textId="77777777" w:rsidR="00F8549D" w:rsidRDefault="00F8549D" w:rsidP="00F8549D"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DFA559" wp14:editId="2DD73614">
                                    <wp:extent cx="388620" cy="411480"/>
                                    <wp:effectExtent l="0" t="0" r="0" b="7620"/>
                                    <wp:docPr id="34" name="Obrázok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86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4426293" wp14:editId="71CC7BEA">
                                    <wp:extent cx="350520" cy="487680"/>
                                    <wp:effectExtent l="0" t="0" r="0" b="7620"/>
                                    <wp:docPr id="35" name="Obrázok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0520" cy="487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ADCE7BD" id="Textové pole 1" o:spid="_x0000_s1028" type="#_x0000_t202" style="position:absolute;margin-left:387.75pt;margin-top:-26.75pt;width:125.4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" stroked="f">
                  <v:textbox style="mso-fit-shape-to-text:t">
                    <w:txbxContent>
                      <w:p w14:paraId="79DDEFA3" w14:textId="77777777" w:rsidR="00F8549D" w:rsidRDefault="00F8549D" w:rsidP="00F8549D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BDFA559" wp14:editId="2DD73614">
                              <wp:extent cx="388620" cy="411480"/>
                              <wp:effectExtent l="0" t="0" r="0" b="7620"/>
                              <wp:docPr id="34" name="Obrázo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862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4426293" wp14:editId="71CC7BEA">
                              <wp:extent cx="350520" cy="487680"/>
                              <wp:effectExtent l="0" t="0" r="0" b="7620"/>
                              <wp:docPr id="35" name="Obrázok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0520" cy="487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7D249F4A" w14:textId="388A4A9F" w:rsidR="00636057" w:rsidRDefault="006360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EA89F" w14:textId="77777777" w:rsidR="00636057" w:rsidRDefault="006360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D89B" w14:textId="77777777" w:rsidR="00BD1116" w:rsidRDefault="00BD1116" w:rsidP="00372F68">
      <w:pPr>
        <w:spacing w:after="0" w:line="240" w:lineRule="auto"/>
      </w:pPr>
      <w:r>
        <w:separator/>
      </w:r>
    </w:p>
  </w:footnote>
  <w:footnote w:type="continuationSeparator" w:id="0">
    <w:p w14:paraId="2F1B16E3" w14:textId="77777777" w:rsidR="00BD1116" w:rsidRDefault="00BD1116" w:rsidP="0037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93D8" w14:textId="2DD67B99" w:rsidR="00F8549D" w:rsidRPr="00F8549D" w:rsidRDefault="0046060B" w:rsidP="00F8549D">
    <w:pPr>
      <w:tabs>
        <w:tab w:val="center" w:pos="4536"/>
        <w:tab w:val="right" w:pos="9498"/>
      </w:tabs>
      <w:spacing w:after="0" w:line="240" w:lineRule="auto"/>
      <w:ind w:left="-142"/>
      <w:rPr>
        <w:rFonts w:ascii="Times New Roman" w:eastAsia="Times New Roman" w:hAnsi="Times New Roman"/>
        <w:sz w:val="24"/>
        <w:szCs w:val="24"/>
        <w:lang w:eastAsia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3E37A" wp14:editId="18C738B0">
              <wp:simplePos x="0" y="0"/>
              <wp:positionH relativeFrom="column">
                <wp:posOffset>5061585</wp:posOffset>
              </wp:positionH>
              <wp:positionV relativeFrom="paragraph">
                <wp:posOffset>8255</wp:posOffset>
              </wp:positionV>
              <wp:extent cx="1226820" cy="2501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BF4697" w14:textId="77777777" w:rsidR="00F8549D" w:rsidRPr="00700B62" w:rsidRDefault="00F8549D" w:rsidP="00F8549D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3E3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8.55pt;margin-top:.65pt;width:96.6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" stroked="f">
              <v:textbox>
                <w:txbxContent>
                  <w:p w14:paraId="76BF4697" w14:textId="77777777" w:rsidR="00F8549D" w:rsidRPr="00700B62" w:rsidRDefault="00F8549D" w:rsidP="00F8549D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="00F8549D"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7A7CDAF3" wp14:editId="22E89D88">
          <wp:extent cx="1314450" cy="571500"/>
          <wp:effectExtent l="0" t="0" r="0" b="0"/>
          <wp:docPr id="33" name="Obrázok 33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49D"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="00F8549D"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="00F8549D"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="00F8549D"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="00F8549D"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="00F8549D"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 w:rsidR="00F8549D" w:rsidRPr="00F8549D">
      <w:rPr>
        <w:rFonts w:ascii="Myriad Pro" w:eastAsia="Times New Roman" w:hAnsi="Myriad Pro" w:cs="Arial"/>
        <w:b/>
        <w:noProof/>
        <w:lang w:eastAsia="sk-SK"/>
      </w:rPr>
      <w:t>2</w:t>
    </w:r>
    <w:r w:rsidR="00F8549D"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="00F8549D"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="00F8549D"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="00F8549D"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="00F8549D"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 w:rsidR="00F8549D" w:rsidRPr="00F8549D">
      <w:rPr>
        <w:rFonts w:ascii="Myriad Pro" w:eastAsia="Times New Roman" w:hAnsi="Myriad Pro" w:cs="Arial"/>
        <w:b/>
        <w:noProof/>
        <w:lang w:eastAsia="sk-SK"/>
      </w:rPr>
      <w:t>7</w:t>
    </w:r>
    <w:r w:rsidR="00F8549D"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400FDC65" w14:textId="3B4771B4" w:rsidR="00372F68" w:rsidRPr="00372F68" w:rsidRDefault="00B12686" w:rsidP="007A4DDD">
    <w:pPr>
      <w:pStyle w:val="Hlavika"/>
      <w:tabs>
        <w:tab w:val="clear" w:pos="4536"/>
        <w:tab w:val="clear" w:pos="9072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7EF1"/>
    <w:multiLevelType w:val="multilevel"/>
    <w:tmpl w:val="8A229E80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hint="default"/>
        <w:sz w:val="19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Arial" w:hAnsi="Arial" w:hint="default"/>
        <w:sz w:val="19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Arial" w:hAnsi="Arial" w:hint="default"/>
        <w:sz w:val="19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Arial" w:hAnsi="Arial" w:hint="default"/>
        <w:sz w:val="19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Arial" w:hAnsi="Arial" w:hint="default"/>
        <w:sz w:val="19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Arial" w:hAnsi="Arial" w:hint="default"/>
        <w:sz w:val="19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Arial" w:hAnsi="Arial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Arial" w:hAnsi="Arial" w:hint="default"/>
        <w:sz w:val="19"/>
      </w:rPr>
    </w:lvl>
  </w:abstractNum>
  <w:abstractNum w:abstractNumId="1" w15:restartNumberingAfterBreak="0">
    <w:nsid w:val="23257F68"/>
    <w:multiLevelType w:val="hybridMultilevel"/>
    <w:tmpl w:val="8F6CA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5E4"/>
    <w:multiLevelType w:val="hybridMultilevel"/>
    <w:tmpl w:val="AC34D3FE"/>
    <w:lvl w:ilvl="0" w:tplc="041B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" w15:restartNumberingAfterBreak="0">
    <w:nsid w:val="2A263117"/>
    <w:multiLevelType w:val="hybridMultilevel"/>
    <w:tmpl w:val="E42CE900"/>
    <w:lvl w:ilvl="0" w:tplc="041B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" w15:restartNumberingAfterBreak="0">
    <w:nsid w:val="2C322B31"/>
    <w:multiLevelType w:val="hybridMultilevel"/>
    <w:tmpl w:val="9F16BE00"/>
    <w:lvl w:ilvl="0" w:tplc="041B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3B3D5A71"/>
    <w:multiLevelType w:val="hybridMultilevel"/>
    <w:tmpl w:val="D89A0EB6"/>
    <w:lvl w:ilvl="0" w:tplc="041B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9632B3D"/>
    <w:multiLevelType w:val="hybridMultilevel"/>
    <w:tmpl w:val="5558916A"/>
    <w:lvl w:ilvl="0" w:tplc="041B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7" w15:restartNumberingAfterBreak="0">
    <w:nsid w:val="4E6B166F"/>
    <w:multiLevelType w:val="multilevel"/>
    <w:tmpl w:val="829AE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792B35"/>
    <w:multiLevelType w:val="hybridMultilevel"/>
    <w:tmpl w:val="ABCE6EA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B5E7BAE"/>
    <w:multiLevelType w:val="hybridMultilevel"/>
    <w:tmpl w:val="9AF67D38"/>
    <w:lvl w:ilvl="0" w:tplc="B03C9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456A62"/>
    <w:multiLevelType w:val="hybridMultilevel"/>
    <w:tmpl w:val="B82626B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 w15:restartNumberingAfterBreak="0">
    <w:nsid w:val="61D85E5B"/>
    <w:multiLevelType w:val="hybridMultilevel"/>
    <w:tmpl w:val="69348638"/>
    <w:lvl w:ilvl="0" w:tplc="BA2E1F6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0A7212"/>
    <w:multiLevelType w:val="multilevel"/>
    <w:tmpl w:val="B2029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D2C57F4"/>
    <w:multiLevelType w:val="hybridMultilevel"/>
    <w:tmpl w:val="B47EB96E"/>
    <w:lvl w:ilvl="0" w:tplc="6164B2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/>
        <w:i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468A7BE4">
      <w:numFmt w:val="bullet"/>
      <w:lvlText w:val="-"/>
      <w:lvlJc w:val="left"/>
      <w:pPr>
        <w:ind w:left="2406" w:hanging="360"/>
      </w:pPr>
      <w:rPr>
        <w:rFonts w:ascii="Calibri" w:eastAsiaTheme="minorHAnsi" w:hAnsi="Calibri" w:cs="Calibri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9721973">
    <w:abstractNumId w:val="12"/>
  </w:num>
  <w:num w:numId="2" w16cid:durableId="1565531832">
    <w:abstractNumId w:val="10"/>
  </w:num>
  <w:num w:numId="3" w16cid:durableId="184026625">
    <w:abstractNumId w:val="9"/>
  </w:num>
  <w:num w:numId="4" w16cid:durableId="1165129712">
    <w:abstractNumId w:val="1"/>
  </w:num>
  <w:num w:numId="5" w16cid:durableId="173809550">
    <w:abstractNumId w:val="13"/>
  </w:num>
  <w:num w:numId="6" w16cid:durableId="289635464">
    <w:abstractNumId w:val="8"/>
  </w:num>
  <w:num w:numId="7" w16cid:durableId="382294918">
    <w:abstractNumId w:val="6"/>
  </w:num>
  <w:num w:numId="8" w16cid:durableId="952399792">
    <w:abstractNumId w:val="2"/>
  </w:num>
  <w:num w:numId="9" w16cid:durableId="1515267565">
    <w:abstractNumId w:val="4"/>
  </w:num>
  <w:num w:numId="10" w16cid:durableId="1988196094">
    <w:abstractNumId w:val="3"/>
  </w:num>
  <w:num w:numId="11" w16cid:durableId="535432527">
    <w:abstractNumId w:val="5"/>
  </w:num>
  <w:num w:numId="12" w16cid:durableId="804859706">
    <w:abstractNumId w:val="7"/>
  </w:num>
  <w:num w:numId="13" w16cid:durableId="1846937168">
    <w:abstractNumId w:val="11"/>
  </w:num>
  <w:num w:numId="14" w16cid:durableId="58025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03673"/>
    <w:rsid w:val="00022991"/>
    <w:rsid w:val="00026230"/>
    <w:rsid w:val="0002633C"/>
    <w:rsid w:val="00027070"/>
    <w:rsid w:val="00030F40"/>
    <w:rsid w:val="00032DA6"/>
    <w:rsid w:val="00032F04"/>
    <w:rsid w:val="000407D3"/>
    <w:rsid w:val="0004333F"/>
    <w:rsid w:val="000522BD"/>
    <w:rsid w:val="00056830"/>
    <w:rsid w:val="00061D04"/>
    <w:rsid w:val="00062D62"/>
    <w:rsid w:val="00071A47"/>
    <w:rsid w:val="00091193"/>
    <w:rsid w:val="000C0C6B"/>
    <w:rsid w:val="000D2D1E"/>
    <w:rsid w:val="000E3469"/>
    <w:rsid w:val="001066D7"/>
    <w:rsid w:val="001116E9"/>
    <w:rsid w:val="00137AC4"/>
    <w:rsid w:val="0014034D"/>
    <w:rsid w:val="00160606"/>
    <w:rsid w:val="00172CA1"/>
    <w:rsid w:val="0017462B"/>
    <w:rsid w:val="00182FDE"/>
    <w:rsid w:val="00190D4D"/>
    <w:rsid w:val="00192B89"/>
    <w:rsid w:val="001A176F"/>
    <w:rsid w:val="001B0C86"/>
    <w:rsid w:val="001F3DD3"/>
    <w:rsid w:val="00202E8B"/>
    <w:rsid w:val="00206A19"/>
    <w:rsid w:val="00212EFC"/>
    <w:rsid w:val="00216571"/>
    <w:rsid w:val="00235F30"/>
    <w:rsid w:val="00251DAE"/>
    <w:rsid w:val="00255178"/>
    <w:rsid w:val="00262327"/>
    <w:rsid w:val="002771DB"/>
    <w:rsid w:val="00282A5A"/>
    <w:rsid w:val="002922F8"/>
    <w:rsid w:val="002A58EB"/>
    <w:rsid w:val="002B546E"/>
    <w:rsid w:val="002C0B3A"/>
    <w:rsid w:val="002C5618"/>
    <w:rsid w:val="002C76A3"/>
    <w:rsid w:val="002D194B"/>
    <w:rsid w:val="002D1EC0"/>
    <w:rsid w:val="003034C7"/>
    <w:rsid w:val="003040EC"/>
    <w:rsid w:val="003118F1"/>
    <w:rsid w:val="00320955"/>
    <w:rsid w:val="00345155"/>
    <w:rsid w:val="003458CE"/>
    <w:rsid w:val="00355978"/>
    <w:rsid w:val="00363AF8"/>
    <w:rsid w:val="00372F68"/>
    <w:rsid w:val="0037388B"/>
    <w:rsid w:val="00375965"/>
    <w:rsid w:val="0039385F"/>
    <w:rsid w:val="003A4CB8"/>
    <w:rsid w:val="003A66E7"/>
    <w:rsid w:val="003B6348"/>
    <w:rsid w:val="003B6F4C"/>
    <w:rsid w:val="003D152E"/>
    <w:rsid w:val="003D4F54"/>
    <w:rsid w:val="003E5C40"/>
    <w:rsid w:val="003F18B6"/>
    <w:rsid w:val="003F388A"/>
    <w:rsid w:val="00424A36"/>
    <w:rsid w:val="00426CDC"/>
    <w:rsid w:val="0044438F"/>
    <w:rsid w:val="0044506A"/>
    <w:rsid w:val="004453A7"/>
    <w:rsid w:val="00445B8B"/>
    <w:rsid w:val="0045746A"/>
    <w:rsid w:val="0046060B"/>
    <w:rsid w:val="0046183C"/>
    <w:rsid w:val="00471713"/>
    <w:rsid w:val="00474410"/>
    <w:rsid w:val="004804AE"/>
    <w:rsid w:val="0048302A"/>
    <w:rsid w:val="00483204"/>
    <w:rsid w:val="00487120"/>
    <w:rsid w:val="004C08A3"/>
    <w:rsid w:val="004C455F"/>
    <w:rsid w:val="004E5936"/>
    <w:rsid w:val="004F4630"/>
    <w:rsid w:val="004F5697"/>
    <w:rsid w:val="005049FC"/>
    <w:rsid w:val="00562D2F"/>
    <w:rsid w:val="00564240"/>
    <w:rsid w:val="005765B1"/>
    <w:rsid w:val="005931A7"/>
    <w:rsid w:val="005A4CA3"/>
    <w:rsid w:val="005C35BA"/>
    <w:rsid w:val="0060097E"/>
    <w:rsid w:val="00601CA8"/>
    <w:rsid w:val="00605374"/>
    <w:rsid w:val="006055B0"/>
    <w:rsid w:val="006069AB"/>
    <w:rsid w:val="00611C8E"/>
    <w:rsid w:val="006217D3"/>
    <w:rsid w:val="00635472"/>
    <w:rsid w:val="00636057"/>
    <w:rsid w:val="00645AD2"/>
    <w:rsid w:val="0066567E"/>
    <w:rsid w:val="0067524F"/>
    <w:rsid w:val="00681652"/>
    <w:rsid w:val="00682EE9"/>
    <w:rsid w:val="006944F6"/>
    <w:rsid w:val="006A2535"/>
    <w:rsid w:val="006A3013"/>
    <w:rsid w:val="006B07A9"/>
    <w:rsid w:val="006B5CBB"/>
    <w:rsid w:val="006D2835"/>
    <w:rsid w:val="006E2252"/>
    <w:rsid w:val="006F0F4B"/>
    <w:rsid w:val="006F5946"/>
    <w:rsid w:val="006F6715"/>
    <w:rsid w:val="0070751E"/>
    <w:rsid w:val="007474A3"/>
    <w:rsid w:val="00785C94"/>
    <w:rsid w:val="00790400"/>
    <w:rsid w:val="007A4DDD"/>
    <w:rsid w:val="007D60C0"/>
    <w:rsid w:val="007E0A5B"/>
    <w:rsid w:val="007E48CF"/>
    <w:rsid w:val="007E53E3"/>
    <w:rsid w:val="00801C31"/>
    <w:rsid w:val="00804C7F"/>
    <w:rsid w:val="00841BFF"/>
    <w:rsid w:val="00852286"/>
    <w:rsid w:val="008568D7"/>
    <w:rsid w:val="008633E1"/>
    <w:rsid w:val="008709A0"/>
    <w:rsid w:val="008719A8"/>
    <w:rsid w:val="008737C0"/>
    <w:rsid w:val="008876B8"/>
    <w:rsid w:val="00890488"/>
    <w:rsid w:val="008927F5"/>
    <w:rsid w:val="008962E3"/>
    <w:rsid w:val="00896C91"/>
    <w:rsid w:val="008A6B07"/>
    <w:rsid w:val="008F0A9C"/>
    <w:rsid w:val="008F1CA1"/>
    <w:rsid w:val="009133CB"/>
    <w:rsid w:val="00925D66"/>
    <w:rsid w:val="00935C8A"/>
    <w:rsid w:val="009364AA"/>
    <w:rsid w:val="009427E1"/>
    <w:rsid w:val="00946016"/>
    <w:rsid w:val="00946DEA"/>
    <w:rsid w:val="00951DA9"/>
    <w:rsid w:val="009573C8"/>
    <w:rsid w:val="0096330D"/>
    <w:rsid w:val="00966CE8"/>
    <w:rsid w:val="0097134F"/>
    <w:rsid w:val="009732C4"/>
    <w:rsid w:val="00985CC7"/>
    <w:rsid w:val="00986995"/>
    <w:rsid w:val="009A2912"/>
    <w:rsid w:val="009A722F"/>
    <w:rsid w:val="009C524D"/>
    <w:rsid w:val="009C7509"/>
    <w:rsid w:val="009D6BB2"/>
    <w:rsid w:val="009F3ABF"/>
    <w:rsid w:val="00A05E0B"/>
    <w:rsid w:val="00A16378"/>
    <w:rsid w:val="00A20EAA"/>
    <w:rsid w:val="00A22842"/>
    <w:rsid w:val="00A22A64"/>
    <w:rsid w:val="00A241CF"/>
    <w:rsid w:val="00A31EC3"/>
    <w:rsid w:val="00A4019F"/>
    <w:rsid w:val="00A43D44"/>
    <w:rsid w:val="00A55F57"/>
    <w:rsid w:val="00A62DA0"/>
    <w:rsid w:val="00A81CA5"/>
    <w:rsid w:val="00A8322C"/>
    <w:rsid w:val="00A8499D"/>
    <w:rsid w:val="00A85F05"/>
    <w:rsid w:val="00A95F51"/>
    <w:rsid w:val="00AA06C9"/>
    <w:rsid w:val="00AA2DE2"/>
    <w:rsid w:val="00AC7447"/>
    <w:rsid w:val="00AD1DF2"/>
    <w:rsid w:val="00AE2DF6"/>
    <w:rsid w:val="00B002D7"/>
    <w:rsid w:val="00B0388B"/>
    <w:rsid w:val="00B12686"/>
    <w:rsid w:val="00B30F2D"/>
    <w:rsid w:val="00B33895"/>
    <w:rsid w:val="00B41F62"/>
    <w:rsid w:val="00B56EBC"/>
    <w:rsid w:val="00B57AB7"/>
    <w:rsid w:val="00B6493A"/>
    <w:rsid w:val="00B6501E"/>
    <w:rsid w:val="00B74EA8"/>
    <w:rsid w:val="00B84863"/>
    <w:rsid w:val="00B97818"/>
    <w:rsid w:val="00BA1F29"/>
    <w:rsid w:val="00BC4C3B"/>
    <w:rsid w:val="00BD1116"/>
    <w:rsid w:val="00BD6058"/>
    <w:rsid w:val="00BF043A"/>
    <w:rsid w:val="00C0144C"/>
    <w:rsid w:val="00C1252C"/>
    <w:rsid w:val="00C149D9"/>
    <w:rsid w:val="00C3500F"/>
    <w:rsid w:val="00C35F37"/>
    <w:rsid w:val="00C35FA6"/>
    <w:rsid w:val="00C43AC4"/>
    <w:rsid w:val="00C45EBD"/>
    <w:rsid w:val="00C80F43"/>
    <w:rsid w:val="00C903E6"/>
    <w:rsid w:val="00C90944"/>
    <w:rsid w:val="00C9181E"/>
    <w:rsid w:val="00C91A54"/>
    <w:rsid w:val="00CA5749"/>
    <w:rsid w:val="00CA7E6C"/>
    <w:rsid w:val="00CC3C74"/>
    <w:rsid w:val="00CF18FE"/>
    <w:rsid w:val="00D12014"/>
    <w:rsid w:val="00D14DD4"/>
    <w:rsid w:val="00D1655A"/>
    <w:rsid w:val="00D36DED"/>
    <w:rsid w:val="00D40098"/>
    <w:rsid w:val="00D51EEB"/>
    <w:rsid w:val="00D906C0"/>
    <w:rsid w:val="00D9483E"/>
    <w:rsid w:val="00DA05B9"/>
    <w:rsid w:val="00DC70C8"/>
    <w:rsid w:val="00DD465E"/>
    <w:rsid w:val="00DE0940"/>
    <w:rsid w:val="00DE1C94"/>
    <w:rsid w:val="00DF5E5F"/>
    <w:rsid w:val="00E10F1D"/>
    <w:rsid w:val="00E121F4"/>
    <w:rsid w:val="00E3725B"/>
    <w:rsid w:val="00E372EF"/>
    <w:rsid w:val="00E57BF8"/>
    <w:rsid w:val="00E62A8C"/>
    <w:rsid w:val="00E640B0"/>
    <w:rsid w:val="00E64F68"/>
    <w:rsid w:val="00E741DB"/>
    <w:rsid w:val="00E76B84"/>
    <w:rsid w:val="00EA0CC3"/>
    <w:rsid w:val="00EB5852"/>
    <w:rsid w:val="00EC0493"/>
    <w:rsid w:val="00ED5B57"/>
    <w:rsid w:val="00ED7241"/>
    <w:rsid w:val="00EE2A96"/>
    <w:rsid w:val="00EE5D83"/>
    <w:rsid w:val="00EF1DF1"/>
    <w:rsid w:val="00EF3C51"/>
    <w:rsid w:val="00EF54D9"/>
    <w:rsid w:val="00F1144C"/>
    <w:rsid w:val="00F30241"/>
    <w:rsid w:val="00F344BD"/>
    <w:rsid w:val="00F53FB0"/>
    <w:rsid w:val="00F56AAF"/>
    <w:rsid w:val="00F571FC"/>
    <w:rsid w:val="00F61AEB"/>
    <w:rsid w:val="00F61CB2"/>
    <w:rsid w:val="00F6284F"/>
    <w:rsid w:val="00F66DC3"/>
    <w:rsid w:val="00F731C5"/>
    <w:rsid w:val="00F8549D"/>
    <w:rsid w:val="00F92FCF"/>
    <w:rsid w:val="00F93CF1"/>
    <w:rsid w:val="00F93F69"/>
    <w:rsid w:val="00FB4873"/>
    <w:rsid w:val="00FB4B45"/>
    <w:rsid w:val="00FC1F32"/>
    <w:rsid w:val="00FE4620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2CC1"/>
  <w15:docId w15:val="{AF545A18-C9F8-4CF4-88F0-4F0D4EC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7E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7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2F68"/>
  </w:style>
  <w:style w:type="paragraph" w:styleId="Pta">
    <w:name w:val="footer"/>
    <w:basedOn w:val="Normlny"/>
    <w:link w:val="PtaChar"/>
    <w:uiPriority w:val="99"/>
    <w:unhideWhenUsed/>
    <w:rsid w:val="0037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2F68"/>
  </w:style>
  <w:style w:type="character" w:styleId="Hypertextovprepojenie">
    <w:name w:val="Hyperlink"/>
    <w:basedOn w:val="Predvolenpsmoodseku"/>
    <w:uiPriority w:val="99"/>
    <w:unhideWhenUsed/>
    <w:rsid w:val="003F18B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F18B6"/>
    <w:rPr>
      <w:color w:val="605E5C"/>
      <w:shd w:val="clear" w:color="auto" w:fill="E1DFDD"/>
    </w:rPr>
  </w:style>
  <w:style w:type="paragraph" w:customStyle="1" w:styleId="Default">
    <w:name w:val="Default"/>
    <w:rsid w:val="00426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04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04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043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04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043A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A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830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7462B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363AF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6058"/>
    <w:rPr>
      <w:color w:val="954F72" w:themeColor="followedHyperlink"/>
      <w:u w:val="single"/>
    </w:rPr>
  </w:style>
  <w:style w:type="paragraph" w:styleId="Zkladntext2">
    <w:name w:val="Body Text 2"/>
    <w:basedOn w:val="Normlny"/>
    <w:link w:val="Zkladntext2Char"/>
    <w:unhideWhenUsed/>
    <w:rsid w:val="00F56AAF"/>
    <w:pPr>
      <w:spacing w:after="120" w:line="480" w:lineRule="auto"/>
    </w:pPr>
    <w:rPr>
      <w:rFonts w:ascii="Calibri" w:eastAsia="Calibri" w:hAnsi="Calibri"/>
    </w:rPr>
  </w:style>
  <w:style w:type="character" w:customStyle="1" w:styleId="Zkladntext2Char">
    <w:name w:val="Základný text 2 Char"/>
    <w:basedOn w:val="Predvolenpsmoodseku"/>
    <w:link w:val="Zkladntext2"/>
    <w:rsid w:val="00F56AA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lengyel@duslo.sk" TargetMode="External"/><Relationship Id="rId13" Type="http://schemas.openxmlformats.org/officeDocument/2006/relationships/hyperlink" Target="https://www.enviroportal.sk/sk/eia/detail/veterny-park-trnovec-nad-vah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grofert.promitea.com/" TargetMode="External"/><Relationship Id="rId17" Type="http://schemas.openxmlformats.org/officeDocument/2006/relationships/hyperlink" Target="mailto:marketa.vodarkova@agrofer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viroportal.sk/sk/eia/detail/fotovolticka-elektraren-amerika-ii-v-spojeni-s-rekultivaciou-odkalis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viroportal.sk/sk/eia/detail/veterny-park-trnovec-nad-vahom" TargetMode="External"/><Relationship Id="rId10" Type="http://schemas.openxmlformats.org/officeDocument/2006/relationships/hyperlink" Target="http://www.duslo.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bekeni@duslo.sk" TargetMode="External"/><Relationship Id="rId14" Type="http://schemas.openxmlformats.org/officeDocument/2006/relationships/hyperlink" Target="https://www.enviroportal.sk/sk/eia/detail/fotovolticka-elektraren-amerika-ii-v-spojeni-s-rekultivaciou-odkaliska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hyperlink" Target="mailto:duslo@duslo.sk" TargetMode="External"/><Relationship Id="rId7" Type="http://schemas.openxmlformats.org/officeDocument/2006/relationships/image" Target="media/image20.png"/><Relationship Id="rId2" Type="http://schemas.openxmlformats.org/officeDocument/2006/relationships/hyperlink" Target="http://www.duslo.sk" TargetMode="External"/><Relationship Id="rId1" Type="http://schemas.openxmlformats.org/officeDocument/2006/relationships/hyperlink" Target="mailto:duslo@duslo.sk" TargetMode="Externa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hyperlink" Target="http://www.dusl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7A59-B542-B94C-BA1F-C870D1C5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Ladislav</dc:creator>
  <cp:keywords/>
  <dc:description/>
  <cp:lastModifiedBy>Vágóová Adriana</cp:lastModifiedBy>
  <cp:revision>3</cp:revision>
  <dcterms:created xsi:type="dcterms:W3CDTF">2023-03-13T05:22:00Z</dcterms:created>
  <dcterms:modified xsi:type="dcterms:W3CDTF">2023-03-13T09:40:00Z</dcterms:modified>
</cp:coreProperties>
</file>