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E3CCA" w14:textId="77777777" w:rsidR="004351FD" w:rsidRPr="00B8186F" w:rsidRDefault="004351FD" w:rsidP="004351FD">
      <w:pPr>
        <w:pStyle w:val="Nzov"/>
        <w:rPr>
          <w:rFonts w:ascii="Univers" w:hAnsi="Univers" w:cs="Calibri"/>
          <w:lang w:val="sk-SK"/>
        </w:rPr>
      </w:pPr>
      <w:r w:rsidRPr="001416A7">
        <w:rPr>
          <w:rFonts w:ascii="Univers" w:hAnsi="Univers" w:cs="Calibri"/>
          <w:lang w:val="sk-SK"/>
        </w:rPr>
        <w:t xml:space="preserve">ZMLUVA O DIELO č. </w:t>
      </w:r>
      <w:r w:rsidR="00F92E8F" w:rsidRPr="00B8186F">
        <w:rPr>
          <w:rFonts w:ascii="Univers" w:hAnsi="Univers" w:cs="Calibri"/>
          <w:lang w:val="sk-SK"/>
        </w:rPr>
        <w:t>.........................</w:t>
      </w:r>
    </w:p>
    <w:p w14:paraId="10FEF1E5" w14:textId="77777777" w:rsidR="004351FD" w:rsidRPr="001416A7" w:rsidRDefault="004351FD" w:rsidP="004351FD">
      <w:pPr>
        <w:pStyle w:val="Nzov"/>
        <w:rPr>
          <w:rFonts w:ascii="Univers" w:hAnsi="Univers" w:cs="Calibri"/>
          <w:b w:val="0"/>
          <w:sz w:val="24"/>
          <w:lang w:val="sk-SK"/>
        </w:rPr>
      </w:pPr>
      <w:r w:rsidRPr="001416A7">
        <w:rPr>
          <w:rFonts w:ascii="Univers" w:hAnsi="Univers" w:cs="Calibri"/>
          <w:b w:val="0"/>
          <w:sz w:val="24"/>
          <w:lang w:val="sk-SK"/>
        </w:rPr>
        <w:t>(číslo Zho</w:t>
      </w:r>
      <w:r w:rsidR="007536B0" w:rsidRPr="001416A7">
        <w:rPr>
          <w:rFonts w:ascii="Univers" w:hAnsi="Univers" w:cs="Calibri"/>
          <w:b w:val="0"/>
          <w:sz w:val="24"/>
          <w:lang w:val="sk-SK"/>
        </w:rPr>
        <w:t xml:space="preserve">toviteľa </w:t>
      </w:r>
      <w:r w:rsidR="00F92E8F" w:rsidRPr="001416A7">
        <w:rPr>
          <w:rFonts w:ascii="Univers" w:hAnsi="Univers" w:cs="Calibri"/>
          <w:b w:val="0"/>
          <w:sz w:val="24"/>
          <w:lang w:val="sk-SK"/>
        </w:rPr>
        <w:t>.............</w:t>
      </w:r>
      <w:r w:rsidR="007536B0" w:rsidRPr="001416A7">
        <w:rPr>
          <w:rFonts w:ascii="Univers" w:hAnsi="Univers" w:cs="Calibri"/>
          <w:b w:val="0"/>
          <w:sz w:val="24"/>
          <w:lang w:val="sk-SK"/>
        </w:rPr>
        <w:t>)</w:t>
      </w:r>
    </w:p>
    <w:p w14:paraId="1F928FDF" w14:textId="77777777" w:rsidR="004351FD" w:rsidRPr="001416A7" w:rsidRDefault="004351FD" w:rsidP="004351FD">
      <w:pPr>
        <w:jc w:val="center"/>
        <w:rPr>
          <w:rFonts w:ascii="Univers" w:hAnsi="Univers" w:cs="Calibri"/>
          <w:sz w:val="20"/>
          <w:szCs w:val="20"/>
        </w:rPr>
      </w:pPr>
      <w:r w:rsidRPr="001416A7">
        <w:rPr>
          <w:rFonts w:ascii="Univers" w:hAnsi="Univers" w:cs="Calibri"/>
          <w:sz w:val="20"/>
          <w:szCs w:val="20"/>
        </w:rPr>
        <w:t xml:space="preserve">uzavretá podľa § </w:t>
      </w:r>
      <w:smartTag w:uri="urn:schemas-microsoft-com:office:smarttags" w:element="metricconverter">
        <w:smartTagPr>
          <w:attr w:name="ProductID" w:val="536 a"/>
        </w:smartTagPr>
        <w:r w:rsidRPr="001416A7">
          <w:rPr>
            <w:rFonts w:ascii="Univers" w:hAnsi="Univers" w:cs="Calibri"/>
            <w:sz w:val="20"/>
            <w:szCs w:val="20"/>
          </w:rPr>
          <w:t>536 a</w:t>
        </w:r>
      </w:smartTag>
      <w:r w:rsidRPr="001416A7">
        <w:rPr>
          <w:rFonts w:ascii="Univers" w:hAnsi="Univers" w:cs="Calibri"/>
          <w:sz w:val="20"/>
          <w:szCs w:val="20"/>
        </w:rPr>
        <w:t xml:space="preserve"> nasl. Zákona č. 513/1991 Zb. Obchodný zákonník v platnom znení</w:t>
      </w:r>
      <w:r w:rsidR="00CC674E" w:rsidRPr="001416A7">
        <w:rPr>
          <w:rFonts w:ascii="Univers" w:hAnsi="Univers" w:cs="Calibri"/>
          <w:sz w:val="20"/>
          <w:szCs w:val="20"/>
        </w:rPr>
        <w:t xml:space="preserve"> a </w:t>
      </w:r>
      <w:r w:rsidR="00CC674E" w:rsidRPr="001416A7">
        <w:rPr>
          <w:rFonts w:ascii="Univers" w:hAnsi="Univers" w:cs="Calibri"/>
          <w:bCs/>
          <w:sz w:val="20"/>
          <w:szCs w:val="20"/>
        </w:rPr>
        <w:t>pod</w:t>
      </w:r>
      <w:r w:rsidR="00CC674E" w:rsidRPr="001416A7">
        <w:rPr>
          <w:rFonts w:ascii="Calibri" w:hAnsi="Calibri" w:cs="Calibri"/>
          <w:bCs/>
          <w:sz w:val="20"/>
          <w:szCs w:val="20"/>
        </w:rPr>
        <w:t>ľ</w:t>
      </w:r>
      <w:r w:rsidR="00CC674E" w:rsidRPr="001416A7">
        <w:rPr>
          <w:rFonts w:ascii="Univers" w:hAnsi="Univers" w:cs="Calibri"/>
          <w:bCs/>
          <w:sz w:val="20"/>
          <w:szCs w:val="20"/>
        </w:rPr>
        <w:t xml:space="preserve">a Metodického pokynu CKO </w:t>
      </w:r>
      <w:r w:rsidR="00CC674E" w:rsidRPr="001416A7">
        <w:rPr>
          <w:rFonts w:ascii="Calibri" w:hAnsi="Calibri" w:cs="Calibri"/>
          <w:bCs/>
          <w:sz w:val="20"/>
          <w:szCs w:val="20"/>
        </w:rPr>
        <w:t>č</w:t>
      </w:r>
      <w:r w:rsidR="00CC674E" w:rsidRPr="001416A7">
        <w:rPr>
          <w:rFonts w:ascii="Univers" w:hAnsi="Univers" w:cs="Calibri"/>
          <w:bCs/>
          <w:sz w:val="20"/>
          <w:szCs w:val="20"/>
        </w:rPr>
        <w:t>. 12</w:t>
      </w:r>
    </w:p>
    <w:p w14:paraId="54A621E5" w14:textId="77777777" w:rsidR="00975331" w:rsidRPr="001416A7" w:rsidRDefault="00975331" w:rsidP="004351FD">
      <w:pPr>
        <w:jc w:val="center"/>
        <w:rPr>
          <w:rFonts w:ascii="Univers" w:hAnsi="Univers" w:cs="Calibri"/>
          <w:sz w:val="20"/>
          <w:szCs w:val="20"/>
        </w:rPr>
      </w:pPr>
    </w:p>
    <w:p w14:paraId="046F3DC3" w14:textId="77777777" w:rsidR="004351FD" w:rsidRPr="001416A7" w:rsidRDefault="004351FD" w:rsidP="004351FD">
      <w:pPr>
        <w:spacing w:before="240" w:after="120"/>
        <w:jc w:val="center"/>
        <w:rPr>
          <w:rFonts w:ascii="Univers" w:hAnsi="Univers" w:cs="Calibri"/>
          <w:b/>
        </w:rPr>
      </w:pPr>
      <w:r w:rsidRPr="001416A7">
        <w:rPr>
          <w:rFonts w:ascii="Univers" w:hAnsi="Univers" w:cs="Calibri"/>
          <w:b/>
        </w:rPr>
        <w:t>Čl.1 Zmluvné strany</w:t>
      </w:r>
    </w:p>
    <w:p w14:paraId="3AA12713" w14:textId="77777777" w:rsidR="004351FD" w:rsidRPr="001416A7" w:rsidRDefault="004351FD" w:rsidP="004351FD">
      <w:pPr>
        <w:tabs>
          <w:tab w:val="left" w:pos="1985"/>
        </w:tabs>
        <w:rPr>
          <w:rFonts w:ascii="Univers" w:hAnsi="Univers" w:cs="Calibri"/>
          <w:b/>
          <w:sz w:val="20"/>
          <w:szCs w:val="20"/>
        </w:rPr>
      </w:pPr>
      <w:r w:rsidRPr="001416A7">
        <w:rPr>
          <w:rFonts w:ascii="Univers" w:hAnsi="Univers" w:cs="Calibri"/>
          <w:b/>
          <w:sz w:val="20"/>
          <w:szCs w:val="20"/>
        </w:rPr>
        <w:t>1. Objednávateľ:</w:t>
      </w:r>
      <w:r w:rsidRPr="001416A7">
        <w:rPr>
          <w:rFonts w:ascii="Univers" w:hAnsi="Univers" w:cs="Calibri"/>
          <w:sz w:val="20"/>
          <w:szCs w:val="20"/>
        </w:rPr>
        <w:tab/>
      </w:r>
      <w:r w:rsidRPr="001416A7">
        <w:rPr>
          <w:rFonts w:ascii="Univers" w:hAnsi="Univers" w:cs="Calibri"/>
          <w:b/>
          <w:sz w:val="20"/>
          <w:szCs w:val="20"/>
        </w:rPr>
        <w:t>Duslo, a.s.</w:t>
      </w:r>
    </w:p>
    <w:p w14:paraId="5364D772" w14:textId="77777777" w:rsidR="004351FD" w:rsidRPr="001416A7" w:rsidRDefault="004351FD" w:rsidP="004351FD">
      <w:pPr>
        <w:tabs>
          <w:tab w:val="left" w:pos="1985"/>
          <w:tab w:val="left" w:pos="4962"/>
        </w:tabs>
        <w:spacing w:line="264" w:lineRule="auto"/>
        <w:rPr>
          <w:rFonts w:ascii="Univers" w:hAnsi="Univers" w:cs="Calibri"/>
          <w:b/>
          <w:sz w:val="20"/>
          <w:szCs w:val="20"/>
        </w:rPr>
      </w:pPr>
      <w:r w:rsidRPr="001416A7">
        <w:rPr>
          <w:rFonts w:ascii="Univers" w:hAnsi="Univers" w:cs="Calibri"/>
          <w:sz w:val="20"/>
          <w:szCs w:val="20"/>
        </w:rPr>
        <w:tab/>
      </w:r>
      <w:r w:rsidRPr="001416A7">
        <w:rPr>
          <w:rFonts w:ascii="Univers" w:hAnsi="Univers" w:cs="Calibri"/>
          <w:i/>
          <w:sz w:val="20"/>
          <w:szCs w:val="20"/>
        </w:rPr>
        <w:t>sídlo:</w:t>
      </w:r>
      <w:r w:rsidRPr="001416A7">
        <w:rPr>
          <w:rFonts w:ascii="Univers" w:hAnsi="Univers" w:cs="Calibri"/>
          <w:sz w:val="20"/>
          <w:szCs w:val="20"/>
        </w:rPr>
        <w:tab/>
        <w:t>Administratívna budova, ev. č. 1236, 927 03 Šaľa</w:t>
      </w:r>
    </w:p>
    <w:p w14:paraId="5EAA1E8F"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identifikačné číslo:</w:t>
      </w:r>
      <w:r w:rsidRPr="001416A7">
        <w:rPr>
          <w:rFonts w:ascii="Univers" w:hAnsi="Univers" w:cs="Calibri"/>
          <w:sz w:val="20"/>
          <w:szCs w:val="20"/>
        </w:rPr>
        <w:t xml:space="preserve"> </w:t>
      </w:r>
      <w:r w:rsidRPr="001416A7">
        <w:rPr>
          <w:rFonts w:ascii="Univers" w:hAnsi="Univers" w:cs="Calibri"/>
          <w:sz w:val="20"/>
          <w:szCs w:val="20"/>
        </w:rPr>
        <w:tab/>
        <w:t>35 826 487</w:t>
      </w:r>
    </w:p>
    <w:p w14:paraId="3F632E3D"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daňové identifikačné číslo:</w:t>
      </w:r>
      <w:r w:rsidRPr="001416A7">
        <w:rPr>
          <w:rFonts w:ascii="Univers" w:hAnsi="Univers" w:cs="Calibri"/>
          <w:sz w:val="20"/>
          <w:szCs w:val="20"/>
        </w:rPr>
        <w:t xml:space="preserve"> </w:t>
      </w:r>
      <w:r w:rsidRPr="001416A7">
        <w:rPr>
          <w:rFonts w:ascii="Univers" w:hAnsi="Univers" w:cs="Calibri"/>
          <w:sz w:val="20"/>
          <w:szCs w:val="20"/>
        </w:rPr>
        <w:tab/>
        <w:t>2021607984</w:t>
      </w:r>
    </w:p>
    <w:p w14:paraId="5AF1AF47"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t>IČ pre DPH:</w:t>
      </w:r>
      <w:r w:rsidRPr="001416A7">
        <w:rPr>
          <w:rFonts w:ascii="Univers" w:hAnsi="Univers" w:cs="Calibri"/>
          <w:sz w:val="20"/>
          <w:szCs w:val="20"/>
        </w:rPr>
        <w:tab/>
        <w:t>SK2021607984</w:t>
      </w:r>
    </w:p>
    <w:p w14:paraId="04DE1DD3" w14:textId="77777777" w:rsidR="004351FD" w:rsidRPr="001416A7" w:rsidRDefault="004351FD" w:rsidP="004351FD">
      <w:pPr>
        <w:tabs>
          <w:tab w:val="left" w:pos="1985"/>
          <w:tab w:val="left" w:pos="4962"/>
        </w:tabs>
        <w:spacing w:line="264" w:lineRule="auto"/>
        <w:ind w:left="5103" w:hanging="5103"/>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bankové spojenie:</w:t>
      </w:r>
      <w:r w:rsidRPr="001416A7">
        <w:rPr>
          <w:rFonts w:ascii="Univers" w:hAnsi="Univers" w:cs="Calibri"/>
          <w:sz w:val="20"/>
          <w:szCs w:val="20"/>
        </w:rPr>
        <w:t xml:space="preserve"> </w:t>
      </w:r>
      <w:r w:rsidRPr="001416A7">
        <w:rPr>
          <w:rFonts w:ascii="Univers" w:hAnsi="Univers" w:cs="Calibri"/>
          <w:sz w:val="20"/>
          <w:szCs w:val="20"/>
        </w:rPr>
        <w:tab/>
        <w:t>VÚB, a. s. Galanta</w:t>
      </w:r>
    </w:p>
    <w:p w14:paraId="582AD1C3"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číslo účtu:</w:t>
      </w:r>
      <w:r w:rsidRPr="001416A7">
        <w:rPr>
          <w:rFonts w:ascii="Univers" w:hAnsi="Univers" w:cs="Calibri"/>
          <w:sz w:val="20"/>
          <w:szCs w:val="20"/>
        </w:rPr>
        <w:t xml:space="preserve"> </w:t>
      </w:r>
      <w:r w:rsidRPr="001416A7">
        <w:rPr>
          <w:rFonts w:ascii="Univers" w:hAnsi="Univers" w:cs="Calibri"/>
          <w:sz w:val="20"/>
          <w:szCs w:val="20"/>
        </w:rPr>
        <w:tab/>
        <w:t>207-132/0200</w:t>
      </w:r>
    </w:p>
    <w:p w14:paraId="7DBE02D3"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t xml:space="preserve">IBAN:                                            SK 92 0200 0000 0000 0020 7132 </w:t>
      </w:r>
    </w:p>
    <w:p w14:paraId="7D7F4273"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t xml:space="preserve">SWIFT                                         </w:t>
      </w:r>
      <w:r w:rsidR="00D71064" w:rsidRPr="001416A7">
        <w:rPr>
          <w:rFonts w:ascii="Univers" w:hAnsi="Univers" w:cs="Calibri"/>
          <w:sz w:val="20"/>
          <w:szCs w:val="20"/>
        </w:rPr>
        <w:tab/>
      </w:r>
      <w:r w:rsidRPr="001416A7">
        <w:rPr>
          <w:rFonts w:ascii="Univers" w:hAnsi="Univers" w:cs="Calibri"/>
          <w:sz w:val="20"/>
          <w:szCs w:val="20"/>
        </w:rPr>
        <w:t xml:space="preserve"> SUBASKBX  </w:t>
      </w:r>
    </w:p>
    <w:p w14:paraId="162521E7"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sz w:val="20"/>
          <w:szCs w:val="20"/>
        </w:rPr>
        <w:t>zapísaný v Obchodnom registri Okresného súdu Trnava, oddiel Sa, vložka č. 10393/T</w:t>
      </w:r>
    </w:p>
    <w:p w14:paraId="29925297" w14:textId="77777777" w:rsidR="004351FD" w:rsidRPr="001416A7" w:rsidRDefault="004351FD" w:rsidP="004351FD">
      <w:pPr>
        <w:tabs>
          <w:tab w:val="left" w:pos="1985"/>
          <w:tab w:val="left" w:pos="4962"/>
        </w:tabs>
        <w:spacing w:line="264" w:lineRule="auto"/>
        <w:ind w:left="1985"/>
        <w:rPr>
          <w:rFonts w:ascii="Univers" w:hAnsi="Univers" w:cs="Calibri"/>
          <w:i/>
          <w:sz w:val="20"/>
          <w:szCs w:val="20"/>
        </w:rPr>
      </w:pPr>
      <w:r w:rsidRPr="001416A7">
        <w:rPr>
          <w:rFonts w:ascii="Univers" w:hAnsi="Univers" w:cs="Calibri"/>
          <w:i/>
          <w:sz w:val="20"/>
          <w:szCs w:val="20"/>
        </w:rPr>
        <w:t xml:space="preserve">štatutárny orgán:                        </w:t>
      </w:r>
      <w:r w:rsidR="00D71064" w:rsidRPr="001416A7">
        <w:rPr>
          <w:rFonts w:ascii="Univers" w:hAnsi="Univers" w:cs="Calibri"/>
          <w:i/>
          <w:sz w:val="20"/>
          <w:szCs w:val="20"/>
        </w:rPr>
        <w:tab/>
      </w:r>
      <w:r w:rsidRPr="001416A7">
        <w:rPr>
          <w:rFonts w:ascii="Univers" w:hAnsi="Univers" w:cs="Calibri"/>
          <w:i/>
          <w:sz w:val="20"/>
          <w:szCs w:val="20"/>
        </w:rPr>
        <w:t xml:space="preserve"> </w:t>
      </w:r>
      <w:r w:rsidRPr="001416A7">
        <w:rPr>
          <w:rFonts w:ascii="Univers" w:hAnsi="Univers" w:cs="Calibri"/>
          <w:sz w:val="20"/>
          <w:szCs w:val="20"/>
        </w:rPr>
        <w:t>Ing. Petr Bláha, podpredseda predstavenstva</w:t>
      </w:r>
      <w:r w:rsidRPr="001416A7">
        <w:rPr>
          <w:rFonts w:ascii="Univers" w:hAnsi="Univers" w:cs="Calibri"/>
          <w:i/>
          <w:sz w:val="20"/>
          <w:szCs w:val="20"/>
        </w:rPr>
        <w:t xml:space="preserve"> </w:t>
      </w:r>
    </w:p>
    <w:p w14:paraId="6D77431E" w14:textId="157F71AF" w:rsidR="004351FD" w:rsidRPr="003E16F4" w:rsidRDefault="003E16F4" w:rsidP="003E16F4">
      <w:pPr>
        <w:tabs>
          <w:tab w:val="left" w:pos="1985"/>
          <w:tab w:val="left" w:pos="4962"/>
        </w:tabs>
        <w:spacing w:line="264" w:lineRule="auto"/>
        <w:ind w:left="1985" w:firstLine="2977"/>
        <w:jc w:val="both"/>
        <w:rPr>
          <w:rFonts w:ascii="Univers" w:hAnsi="Univers" w:cs="Calibri"/>
          <w:sz w:val="20"/>
          <w:szCs w:val="20"/>
        </w:rPr>
      </w:pPr>
      <w:r>
        <w:rPr>
          <w:rFonts w:ascii="Univers" w:hAnsi="Univers" w:cs="Calibri"/>
          <w:sz w:val="20"/>
          <w:szCs w:val="20"/>
        </w:rPr>
        <w:t xml:space="preserve"> </w:t>
      </w:r>
      <w:r w:rsidR="004351FD" w:rsidRPr="001416A7">
        <w:rPr>
          <w:rFonts w:ascii="Univers" w:hAnsi="Univers" w:cs="Calibri"/>
          <w:sz w:val="20"/>
          <w:szCs w:val="20"/>
        </w:rPr>
        <w:t>Ing. Roman Protuš, člen predstavenstva</w:t>
      </w:r>
    </w:p>
    <w:p w14:paraId="1356D50E"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 xml:space="preserve">oprávnený rokovať vo veciach zmluvy: </w:t>
      </w:r>
      <w:r w:rsidR="00CE27B7" w:rsidRPr="001416A7">
        <w:rPr>
          <w:rFonts w:ascii="Univers" w:hAnsi="Univers" w:cs="Calibri"/>
          <w:i/>
          <w:sz w:val="20"/>
          <w:szCs w:val="20"/>
        </w:rPr>
        <w:t>Dr. Ing. Peter Németh, vedúci odboru investičnej výstavby</w:t>
      </w:r>
    </w:p>
    <w:p w14:paraId="05383702"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e-mail:</w:t>
      </w:r>
      <w:r w:rsidRPr="001416A7">
        <w:rPr>
          <w:rFonts w:ascii="Univers" w:hAnsi="Univers" w:cs="Calibri"/>
          <w:sz w:val="20"/>
          <w:szCs w:val="20"/>
        </w:rPr>
        <w:t xml:space="preserve">                                           </w:t>
      </w:r>
      <w:hyperlink r:id="rId8" w:history="1">
        <w:r w:rsidR="00CE27B7" w:rsidRPr="001416A7">
          <w:rPr>
            <w:rStyle w:val="Hypertextovprepojenie"/>
            <w:rFonts w:ascii="Univers" w:hAnsi="Univers" w:cs="Calibri"/>
            <w:sz w:val="20"/>
            <w:szCs w:val="20"/>
          </w:rPr>
          <w:t>peter.nemeth@duslo.sk</w:t>
        </w:r>
      </w:hyperlink>
      <w:r w:rsidR="00CE27B7" w:rsidRPr="001416A7">
        <w:rPr>
          <w:rFonts w:ascii="Univers" w:hAnsi="Univers" w:cs="Calibri"/>
          <w:sz w:val="20"/>
          <w:szCs w:val="20"/>
        </w:rPr>
        <w:t xml:space="preserve"> </w:t>
      </w:r>
    </w:p>
    <w:p w14:paraId="58A2EEB0"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tel. č</w:t>
      </w:r>
      <w:r w:rsidRPr="001416A7">
        <w:rPr>
          <w:rFonts w:ascii="Univers" w:hAnsi="Univers" w:cs="Calibri"/>
          <w:sz w:val="20"/>
          <w:szCs w:val="20"/>
        </w:rPr>
        <w:t xml:space="preserve">.                                              </w:t>
      </w:r>
      <w:r w:rsidR="00CE27B7" w:rsidRPr="001416A7">
        <w:rPr>
          <w:rFonts w:ascii="Univers" w:hAnsi="Univers" w:cs="Calibri"/>
          <w:sz w:val="20"/>
          <w:szCs w:val="20"/>
        </w:rPr>
        <w:t>0918 818 578</w:t>
      </w:r>
    </w:p>
    <w:p w14:paraId="7DABC128" w14:textId="77777777" w:rsidR="004351FD" w:rsidRPr="001416A7" w:rsidRDefault="004351FD" w:rsidP="00700400">
      <w:pPr>
        <w:tabs>
          <w:tab w:val="left" w:pos="1985"/>
        </w:tabs>
        <w:ind w:left="1985" w:hanging="5"/>
        <w:rPr>
          <w:rFonts w:ascii="Univers" w:hAnsi="Univers" w:cs="Calibri"/>
          <w:sz w:val="20"/>
          <w:szCs w:val="20"/>
        </w:rPr>
      </w:pPr>
      <w:r w:rsidRPr="001416A7">
        <w:rPr>
          <w:rFonts w:ascii="Univers" w:hAnsi="Univers" w:cs="Calibri"/>
          <w:sz w:val="20"/>
          <w:szCs w:val="20"/>
        </w:rPr>
        <w:t xml:space="preserve">vo veciach technických:               </w:t>
      </w:r>
    </w:p>
    <w:p w14:paraId="411E18F6" w14:textId="77777777" w:rsidR="0088422B" w:rsidRPr="001416A7" w:rsidRDefault="004351FD" w:rsidP="00700400">
      <w:pPr>
        <w:tabs>
          <w:tab w:val="left" w:pos="1985"/>
          <w:tab w:val="left" w:pos="4962"/>
        </w:tabs>
        <w:ind w:left="1985"/>
        <w:rPr>
          <w:rFonts w:ascii="Univers" w:hAnsi="Univers" w:cs="Calibri"/>
          <w:sz w:val="20"/>
          <w:szCs w:val="20"/>
        </w:rPr>
      </w:pPr>
      <w:r w:rsidRPr="001416A7">
        <w:rPr>
          <w:rFonts w:ascii="Univers" w:hAnsi="Univers" w:cs="Calibri"/>
          <w:sz w:val="20"/>
          <w:szCs w:val="20"/>
        </w:rPr>
        <w:t xml:space="preserve">e-mail:                                           </w:t>
      </w:r>
    </w:p>
    <w:p w14:paraId="3AB071E7" w14:textId="77777777" w:rsidR="00CE27B7" w:rsidRPr="001416A7" w:rsidRDefault="00CE27B7" w:rsidP="00CE27B7">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tel. č</w:t>
      </w:r>
      <w:r w:rsidRPr="001416A7">
        <w:rPr>
          <w:rFonts w:ascii="Univers" w:hAnsi="Univers" w:cs="Calibri"/>
          <w:sz w:val="20"/>
          <w:szCs w:val="20"/>
        </w:rPr>
        <w:t xml:space="preserve">.                                              </w:t>
      </w:r>
    </w:p>
    <w:p w14:paraId="1E0E9146" w14:textId="77777777" w:rsidR="004351FD" w:rsidRPr="001416A7" w:rsidRDefault="00CE27B7" w:rsidP="00CE27B7">
      <w:pPr>
        <w:tabs>
          <w:tab w:val="left" w:pos="1985"/>
        </w:tabs>
        <w:spacing w:after="80"/>
        <w:ind w:left="1985" w:hanging="5"/>
        <w:rPr>
          <w:rFonts w:ascii="Univers" w:hAnsi="Univers" w:cs="Calibri"/>
          <w:sz w:val="20"/>
          <w:szCs w:val="20"/>
        </w:rPr>
      </w:pPr>
      <w:r w:rsidRPr="001416A7">
        <w:rPr>
          <w:rFonts w:ascii="Univers" w:hAnsi="Univers" w:cs="Calibri"/>
          <w:sz w:val="20"/>
          <w:szCs w:val="20"/>
        </w:rPr>
        <w:t xml:space="preserve"> </w:t>
      </w:r>
      <w:r w:rsidR="004351FD" w:rsidRPr="001416A7">
        <w:rPr>
          <w:rFonts w:ascii="Univers" w:hAnsi="Univers" w:cs="Calibri"/>
          <w:sz w:val="20"/>
          <w:szCs w:val="20"/>
        </w:rPr>
        <w:t>(ďalej len ako „</w:t>
      </w:r>
      <w:r w:rsidR="004351FD" w:rsidRPr="001416A7">
        <w:rPr>
          <w:rFonts w:ascii="Univers" w:hAnsi="Univers" w:cs="Calibri"/>
          <w:b/>
          <w:sz w:val="20"/>
          <w:szCs w:val="20"/>
        </w:rPr>
        <w:t>Objednávateľ</w:t>
      </w:r>
      <w:r w:rsidR="004351FD" w:rsidRPr="001416A7">
        <w:rPr>
          <w:rFonts w:ascii="Univers" w:hAnsi="Univers" w:cs="Calibri"/>
          <w:sz w:val="20"/>
          <w:szCs w:val="20"/>
        </w:rPr>
        <w:t>“)</w:t>
      </w:r>
    </w:p>
    <w:p w14:paraId="2FE7E28D" w14:textId="77777777" w:rsidR="00972ABD" w:rsidRPr="001416A7" w:rsidRDefault="00972ABD" w:rsidP="00972ABD">
      <w:pPr>
        <w:tabs>
          <w:tab w:val="left" w:pos="1985"/>
        </w:tabs>
        <w:rPr>
          <w:rFonts w:ascii="Univers" w:hAnsi="Univers" w:cs="Calibri"/>
          <w:sz w:val="20"/>
          <w:szCs w:val="20"/>
        </w:rPr>
      </w:pPr>
    </w:p>
    <w:p w14:paraId="6DEB16EF" w14:textId="77777777" w:rsidR="00700400" w:rsidRPr="001416A7" w:rsidRDefault="00972ABD" w:rsidP="00700400">
      <w:pPr>
        <w:pStyle w:val="Hlavika"/>
        <w:tabs>
          <w:tab w:val="clear" w:pos="4536"/>
          <w:tab w:val="clear" w:pos="9072"/>
          <w:tab w:val="left" w:pos="1985"/>
        </w:tabs>
        <w:contextualSpacing/>
        <w:rPr>
          <w:rFonts w:ascii="Univers" w:hAnsi="Univers" w:cs="Calibri"/>
          <w:b/>
          <w:sz w:val="20"/>
          <w:szCs w:val="20"/>
          <w:lang w:val="sk-SK"/>
        </w:rPr>
      </w:pPr>
      <w:r w:rsidRPr="001416A7">
        <w:rPr>
          <w:rFonts w:ascii="Univers" w:hAnsi="Univers" w:cs="Calibri"/>
          <w:b/>
          <w:sz w:val="20"/>
          <w:szCs w:val="20"/>
          <w:lang w:val="sk-SK"/>
        </w:rPr>
        <w:t xml:space="preserve"> </w:t>
      </w:r>
      <w:r w:rsidR="00700400" w:rsidRPr="001416A7">
        <w:rPr>
          <w:rFonts w:ascii="Univers" w:hAnsi="Univers" w:cs="Calibri"/>
          <w:b/>
          <w:sz w:val="20"/>
          <w:szCs w:val="20"/>
          <w:lang w:val="sk-SK"/>
        </w:rPr>
        <w:t xml:space="preserve">Zhotoviteľ: </w:t>
      </w:r>
      <w:r w:rsidR="00700400" w:rsidRPr="001416A7">
        <w:rPr>
          <w:rFonts w:ascii="Univers" w:hAnsi="Univers" w:cs="Calibri"/>
          <w:b/>
          <w:sz w:val="20"/>
          <w:szCs w:val="20"/>
          <w:lang w:val="sk-SK"/>
        </w:rPr>
        <w:tab/>
      </w:r>
      <w:r w:rsidR="00C67EA8" w:rsidRPr="001416A7">
        <w:rPr>
          <w:rFonts w:ascii="Univers" w:hAnsi="Univers" w:cs="Calibri"/>
          <w:b/>
          <w:sz w:val="20"/>
          <w:szCs w:val="20"/>
          <w:lang w:val="sk-SK"/>
        </w:rPr>
        <w:t>..................................</w:t>
      </w:r>
    </w:p>
    <w:p w14:paraId="6EDBB540" w14:textId="77777777" w:rsidR="00700400" w:rsidRPr="001416A7" w:rsidRDefault="00700400" w:rsidP="00700400">
      <w:pPr>
        <w:tabs>
          <w:tab w:val="left" w:pos="1985"/>
          <w:tab w:val="left" w:pos="5103"/>
        </w:tabs>
        <w:contextualSpacing/>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sídlo:</w:t>
      </w:r>
      <w:r w:rsidRPr="001416A7">
        <w:rPr>
          <w:rFonts w:ascii="Univers" w:hAnsi="Univers" w:cs="Calibri"/>
          <w:i/>
          <w:sz w:val="20"/>
          <w:szCs w:val="20"/>
        </w:rPr>
        <w:tab/>
      </w:r>
      <w:r w:rsidR="00C67EA8" w:rsidRPr="001416A7">
        <w:rPr>
          <w:rFonts w:ascii="Univers" w:hAnsi="Univers" w:cs="Calibri"/>
          <w:b/>
          <w:sz w:val="20"/>
          <w:szCs w:val="20"/>
        </w:rPr>
        <w:t>..................................</w:t>
      </w:r>
    </w:p>
    <w:p w14:paraId="7DC53DC6" w14:textId="77777777" w:rsidR="00700400" w:rsidRPr="001416A7" w:rsidRDefault="00700400" w:rsidP="00700400">
      <w:pPr>
        <w:tabs>
          <w:tab w:val="left" w:pos="1985"/>
          <w:tab w:val="left" w:pos="5103"/>
        </w:tabs>
        <w:contextualSpacing/>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identifikačné číslo:</w:t>
      </w:r>
      <w:r w:rsidRPr="001416A7">
        <w:rPr>
          <w:rFonts w:ascii="Univers" w:hAnsi="Univers" w:cs="Calibri"/>
          <w:sz w:val="20"/>
          <w:szCs w:val="20"/>
        </w:rPr>
        <w:tab/>
      </w:r>
      <w:r w:rsidR="00C67EA8" w:rsidRPr="001416A7">
        <w:rPr>
          <w:rFonts w:ascii="Univers" w:hAnsi="Univers" w:cs="Calibri"/>
          <w:b/>
          <w:sz w:val="20"/>
          <w:szCs w:val="20"/>
        </w:rPr>
        <w:t>..................................</w:t>
      </w:r>
    </w:p>
    <w:p w14:paraId="12DFD9EE" w14:textId="77777777" w:rsidR="00700400" w:rsidRPr="001416A7" w:rsidRDefault="00700400" w:rsidP="00700400">
      <w:pPr>
        <w:tabs>
          <w:tab w:val="left" w:pos="1985"/>
          <w:tab w:val="left" w:pos="5103"/>
        </w:tabs>
        <w:contextualSpacing/>
        <w:rPr>
          <w:rFonts w:ascii="Univers" w:hAnsi="Univers" w:cs="Calibri"/>
          <w:bCs/>
          <w:sz w:val="20"/>
          <w:szCs w:val="20"/>
        </w:rPr>
      </w:pPr>
      <w:r w:rsidRPr="001416A7">
        <w:rPr>
          <w:rFonts w:ascii="Univers" w:hAnsi="Univers" w:cs="Calibri"/>
          <w:sz w:val="20"/>
          <w:szCs w:val="20"/>
        </w:rPr>
        <w:tab/>
      </w:r>
      <w:r w:rsidRPr="001416A7">
        <w:rPr>
          <w:rFonts w:ascii="Univers" w:hAnsi="Univers" w:cs="Calibri"/>
          <w:i/>
          <w:sz w:val="20"/>
          <w:szCs w:val="20"/>
        </w:rPr>
        <w:t xml:space="preserve">daňové identifikačné číslo: </w:t>
      </w:r>
      <w:r w:rsidRPr="001416A7">
        <w:rPr>
          <w:rFonts w:ascii="Univers" w:hAnsi="Univers" w:cs="Calibri"/>
          <w:sz w:val="20"/>
          <w:szCs w:val="20"/>
        </w:rPr>
        <w:tab/>
      </w:r>
      <w:r w:rsidR="00C67EA8" w:rsidRPr="001416A7">
        <w:rPr>
          <w:rFonts w:ascii="Univers" w:hAnsi="Univers" w:cs="Calibri"/>
          <w:b/>
          <w:sz w:val="20"/>
          <w:szCs w:val="20"/>
        </w:rPr>
        <w:t>..................................</w:t>
      </w:r>
    </w:p>
    <w:p w14:paraId="30B842D3" w14:textId="77777777" w:rsidR="00700400" w:rsidRPr="001416A7" w:rsidRDefault="00700400" w:rsidP="00700400">
      <w:pPr>
        <w:tabs>
          <w:tab w:val="left" w:pos="1985"/>
          <w:tab w:val="left" w:pos="5103"/>
        </w:tabs>
        <w:contextualSpacing/>
        <w:rPr>
          <w:rFonts w:ascii="Univers" w:hAnsi="Univers" w:cs="Calibri"/>
          <w:bCs/>
          <w:sz w:val="20"/>
          <w:szCs w:val="20"/>
        </w:rPr>
      </w:pPr>
      <w:r w:rsidRPr="001416A7">
        <w:rPr>
          <w:rFonts w:ascii="Univers" w:hAnsi="Univers" w:cs="Calibri"/>
          <w:bCs/>
          <w:sz w:val="20"/>
          <w:szCs w:val="20"/>
        </w:rPr>
        <w:tab/>
      </w:r>
      <w:r w:rsidRPr="001416A7">
        <w:rPr>
          <w:rFonts w:ascii="Univers" w:hAnsi="Univers" w:cs="Calibri"/>
          <w:i/>
          <w:sz w:val="20"/>
          <w:szCs w:val="20"/>
        </w:rPr>
        <w:t>IČ pre DPH:</w:t>
      </w:r>
      <w:r w:rsidRPr="001416A7">
        <w:rPr>
          <w:rFonts w:ascii="Univers" w:hAnsi="Univers" w:cs="Calibri"/>
          <w:bCs/>
          <w:sz w:val="20"/>
          <w:szCs w:val="20"/>
        </w:rPr>
        <w:tab/>
      </w:r>
      <w:r w:rsidR="00C67EA8" w:rsidRPr="001416A7">
        <w:rPr>
          <w:rFonts w:ascii="Univers" w:hAnsi="Univers" w:cs="Calibri"/>
          <w:b/>
          <w:sz w:val="20"/>
          <w:szCs w:val="20"/>
        </w:rPr>
        <w:t>..................................</w:t>
      </w:r>
    </w:p>
    <w:p w14:paraId="27E85772" w14:textId="77777777" w:rsidR="00700400" w:rsidRPr="001416A7" w:rsidRDefault="00700400" w:rsidP="00700400">
      <w:pPr>
        <w:tabs>
          <w:tab w:val="left" w:pos="1985"/>
          <w:tab w:val="left" w:pos="5103"/>
        </w:tabs>
        <w:contextualSpacing/>
        <w:rPr>
          <w:rFonts w:ascii="Univers" w:hAnsi="Univers" w:cs="Calibri"/>
          <w:bCs/>
          <w:i/>
          <w:sz w:val="20"/>
          <w:szCs w:val="20"/>
        </w:rPr>
      </w:pPr>
      <w:r w:rsidRPr="001416A7">
        <w:rPr>
          <w:rFonts w:ascii="Univers" w:hAnsi="Univers" w:cs="Calibri"/>
          <w:bCs/>
          <w:i/>
          <w:sz w:val="20"/>
          <w:szCs w:val="20"/>
        </w:rPr>
        <w:tab/>
      </w:r>
      <w:r w:rsidRPr="001416A7">
        <w:rPr>
          <w:rFonts w:ascii="Univers" w:hAnsi="Univers" w:cs="Calibri"/>
          <w:i/>
          <w:sz w:val="20"/>
          <w:szCs w:val="20"/>
        </w:rPr>
        <w:t xml:space="preserve">bankové spojenie: </w:t>
      </w:r>
      <w:r w:rsidRPr="001416A7">
        <w:rPr>
          <w:rFonts w:ascii="Univers" w:hAnsi="Univers" w:cs="Calibri"/>
          <w:i/>
          <w:sz w:val="20"/>
          <w:szCs w:val="20"/>
        </w:rPr>
        <w:tab/>
      </w:r>
      <w:r w:rsidR="00C67EA8" w:rsidRPr="001416A7">
        <w:rPr>
          <w:rFonts w:ascii="Univers" w:hAnsi="Univers" w:cs="Calibri"/>
          <w:b/>
          <w:sz w:val="20"/>
          <w:szCs w:val="20"/>
        </w:rPr>
        <w:t>..................................</w:t>
      </w:r>
    </w:p>
    <w:p w14:paraId="176F6C22" w14:textId="77777777" w:rsidR="00C67EA8" w:rsidRPr="001416A7" w:rsidRDefault="00700400" w:rsidP="00700400">
      <w:pPr>
        <w:tabs>
          <w:tab w:val="left" w:pos="1985"/>
          <w:tab w:val="left" w:pos="5103"/>
        </w:tabs>
        <w:contextualSpacing/>
        <w:rPr>
          <w:rFonts w:ascii="Univers" w:hAnsi="Univers" w:cs="Calibri"/>
          <w:b/>
          <w:sz w:val="20"/>
          <w:szCs w:val="20"/>
        </w:rPr>
      </w:pPr>
      <w:r w:rsidRPr="001416A7">
        <w:rPr>
          <w:rFonts w:ascii="Univers" w:hAnsi="Univers" w:cs="Calibri"/>
          <w:sz w:val="20"/>
          <w:szCs w:val="20"/>
        </w:rPr>
        <w:tab/>
      </w:r>
      <w:r w:rsidRPr="001416A7">
        <w:rPr>
          <w:rFonts w:ascii="Univers" w:hAnsi="Univers" w:cs="Calibri"/>
          <w:i/>
          <w:sz w:val="20"/>
          <w:szCs w:val="20"/>
        </w:rPr>
        <w:t>číslo účtu:</w:t>
      </w:r>
      <w:r w:rsidRPr="001416A7">
        <w:rPr>
          <w:rFonts w:ascii="Univers" w:hAnsi="Univers" w:cs="Calibri"/>
          <w:sz w:val="20"/>
          <w:szCs w:val="20"/>
        </w:rPr>
        <w:tab/>
      </w:r>
      <w:r w:rsidR="00C67EA8" w:rsidRPr="001416A7">
        <w:rPr>
          <w:rFonts w:ascii="Univers" w:hAnsi="Univers" w:cs="Calibri"/>
          <w:b/>
          <w:sz w:val="20"/>
          <w:szCs w:val="20"/>
        </w:rPr>
        <w:t>..................................</w:t>
      </w:r>
    </w:p>
    <w:p w14:paraId="28942547" w14:textId="77777777" w:rsidR="00700400" w:rsidRPr="001416A7" w:rsidRDefault="00700400" w:rsidP="00700400">
      <w:pPr>
        <w:tabs>
          <w:tab w:val="left" w:pos="1985"/>
          <w:tab w:val="left" w:pos="5103"/>
        </w:tabs>
        <w:contextualSpacing/>
        <w:rPr>
          <w:rFonts w:ascii="Univers" w:hAnsi="Univers" w:cs="Calibri"/>
          <w:i/>
          <w:sz w:val="20"/>
          <w:szCs w:val="20"/>
        </w:rPr>
      </w:pPr>
      <w:r w:rsidRPr="001416A7">
        <w:rPr>
          <w:rFonts w:ascii="Univers" w:hAnsi="Univers" w:cs="Calibri"/>
          <w:i/>
          <w:sz w:val="20"/>
          <w:szCs w:val="20"/>
        </w:rPr>
        <w:tab/>
        <w:t>IBAN:</w:t>
      </w:r>
      <w:r w:rsidRPr="001416A7">
        <w:rPr>
          <w:rFonts w:ascii="Univers" w:hAnsi="Univers" w:cs="Calibri"/>
          <w:i/>
          <w:sz w:val="20"/>
          <w:szCs w:val="20"/>
        </w:rPr>
        <w:tab/>
      </w:r>
      <w:r w:rsidR="00C67EA8" w:rsidRPr="001416A7">
        <w:rPr>
          <w:rFonts w:ascii="Univers" w:hAnsi="Univers" w:cs="Calibri"/>
          <w:b/>
          <w:sz w:val="20"/>
          <w:szCs w:val="20"/>
        </w:rPr>
        <w:t>..................................</w:t>
      </w:r>
    </w:p>
    <w:p w14:paraId="5666CEDD" w14:textId="77777777" w:rsidR="00700400" w:rsidRPr="001416A7" w:rsidRDefault="00700400" w:rsidP="00700400">
      <w:pPr>
        <w:tabs>
          <w:tab w:val="left" w:pos="1985"/>
          <w:tab w:val="left" w:pos="5103"/>
        </w:tabs>
        <w:contextualSpacing/>
        <w:rPr>
          <w:rFonts w:ascii="Univers" w:hAnsi="Univers" w:cs="Calibri"/>
          <w:sz w:val="20"/>
          <w:szCs w:val="20"/>
        </w:rPr>
      </w:pPr>
      <w:r w:rsidRPr="001416A7">
        <w:rPr>
          <w:rFonts w:ascii="Univers" w:hAnsi="Univers" w:cs="Calibri"/>
          <w:i/>
          <w:sz w:val="20"/>
          <w:szCs w:val="20"/>
        </w:rPr>
        <w:tab/>
        <w:t>SWIFT:</w:t>
      </w:r>
      <w:r w:rsidRPr="001416A7">
        <w:rPr>
          <w:rFonts w:ascii="Univers" w:hAnsi="Univers" w:cs="Calibri"/>
          <w:i/>
          <w:sz w:val="20"/>
          <w:szCs w:val="20"/>
        </w:rPr>
        <w:tab/>
      </w:r>
      <w:r w:rsidR="00C67EA8" w:rsidRPr="001416A7">
        <w:rPr>
          <w:rFonts w:ascii="Univers" w:hAnsi="Univers" w:cs="Calibri"/>
          <w:b/>
          <w:sz w:val="20"/>
          <w:szCs w:val="20"/>
        </w:rPr>
        <w:t>..................................</w:t>
      </w:r>
    </w:p>
    <w:p w14:paraId="411AC55C" w14:textId="77777777" w:rsidR="00700400" w:rsidRPr="001416A7" w:rsidRDefault="00700400" w:rsidP="00700400">
      <w:pPr>
        <w:pStyle w:val="Hlavika"/>
        <w:tabs>
          <w:tab w:val="left" w:pos="5103"/>
        </w:tabs>
        <w:ind w:left="1980" w:firstLine="5"/>
        <w:contextualSpacing/>
        <w:rPr>
          <w:rFonts w:ascii="Univers" w:hAnsi="Univers" w:cs="Calibri"/>
          <w:sz w:val="20"/>
          <w:szCs w:val="20"/>
          <w:lang w:val="sk-SK"/>
        </w:rPr>
      </w:pPr>
      <w:r w:rsidRPr="001416A7">
        <w:rPr>
          <w:rFonts w:ascii="Univers" w:hAnsi="Univers" w:cs="Calibri"/>
          <w:sz w:val="20"/>
          <w:szCs w:val="20"/>
          <w:lang w:val="sk-SK"/>
        </w:rPr>
        <w:t xml:space="preserve">zapísaný v Obchodnom registri </w:t>
      </w:r>
      <w:r w:rsidR="00C67EA8" w:rsidRPr="001416A7">
        <w:rPr>
          <w:rFonts w:ascii="Univers" w:hAnsi="Univers" w:cs="Calibri"/>
          <w:b/>
          <w:sz w:val="20"/>
          <w:szCs w:val="20"/>
          <w:lang w:val="sk-SK"/>
        </w:rPr>
        <w:t>..................................</w:t>
      </w:r>
      <w:r w:rsidRPr="001416A7">
        <w:rPr>
          <w:rFonts w:ascii="Univers" w:hAnsi="Univers" w:cs="Calibri"/>
          <w:sz w:val="20"/>
          <w:szCs w:val="20"/>
          <w:lang w:val="sk-SK"/>
        </w:rPr>
        <w:t xml:space="preserve">, oddiel </w:t>
      </w:r>
      <w:r w:rsidR="00C67EA8" w:rsidRPr="001416A7">
        <w:rPr>
          <w:rFonts w:ascii="Univers" w:hAnsi="Univers" w:cs="Calibri"/>
          <w:sz w:val="20"/>
          <w:szCs w:val="20"/>
          <w:lang w:val="sk-SK"/>
        </w:rPr>
        <w:t>...</w:t>
      </w:r>
      <w:r w:rsidRPr="001416A7">
        <w:rPr>
          <w:rFonts w:ascii="Univers" w:hAnsi="Univers" w:cs="Calibri"/>
          <w:sz w:val="20"/>
          <w:szCs w:val="20"/>
          <w:lang w:val="sk-SK"/>
        </w:rPr>
        <w:t xml:space="preserve">, vložka č. </w:t>
      </w:r>
      <w:r w:rsidR="00C67EA8" w:rsidRPr="001416A7">
        <w:rPr>
          <w:rFonts w:ascii="Univers" w:hAnsi="Univers" w:cs="Calibri"/>
          <w:sz w:val="20"/>
          <w:szCs w:val="20"/>
          <w:lang w:val="sk-SK"/>
        </w:rPr>
        <w:t>.................</w:t>
      </w:r>
    </w:p>
    <w:p w14:paraId="3B12226E" w14:textId="77777777" w:rsidR="00700400" w:rsidRPr="001416A7" w:rsidRDefault="00700400" w:rsidP="00700400">
      <w:pPr>
        <w:tabs>
          <w:tab w:val="left" w:pos="1985"/>
          <w:tab w:val="left" w:pos="5103"/>
        </w:tabs>
        <w:ind w:left="5103" w:hanging="5103"/>
        <w:contextualSpacing/>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štatutárny orgán:</w:t>
      </w:r>
      <w:r w:rsidRPr="001416A7">
        <w:rPr>
          <w:rFonts w:ascii="Univers" w:hAnsi="Univers" w:cs="Calibri"/>
          <w:sz w:val="20"/>
          <w:szCs w:val="20"/>
        </w:rPr>
        <w:tab/>
      </w:r>
      <w:r w:rsidR="00C67EA8" w:rsidRPr="001416A7">
        <w:rPr>
          <w:rFonts w:ascii="Univers" w:hAnsi="Univers" w:cs="Calibri"/>
          <w:b/>
          <w:sz w:val="20"/>
          <w:szCs w:val="20"/>
        </w:rPr>
        <w:t>..................................</w:t>
      </w:r>
    </w:p>
    <w:p w14:paraId="41BF9ECB" w14:textId="77777777" w:rsidR="00C67EA8" w:rsidRPr="001416A7" w:rsidRDefault="00700400" w:rsidP="00700400">
      <w:pPr>
        <w:tabs>
          <w:tab w:val="left" w:pos="1985"/>
          <w:tab w:val="left" w:pos="4962"/>
        </w:tabs>
        <w:ind w:left="1985"/>
        <w:contextualSpacing/>
        <w:rPr>
          <w:rFonts w:ascii="Univers" w:hAnsi="Univers" w:cs="Calibri"/>
          <w:b/>
          <w:sz w:val="20"/>
          <w:szCs w:val="20"/>
        </w:rPr>
      </w:pPr>
      <w:r w:rsidRPr="001416A7">
        <w:rPr>
          <w:rFonts w:ascii="Univers" w:hAnsi="Univers" w:cs="Calibri"/>
          <w:i/>
          <w:sz w:val="20"/>
          <w:szCs w:val="20"/>
        </w:rPr>
        <w:t>oprávnený rokovať vo veciach zmluvy</w:t>
      </w:r>
      <w:r w:rsidRPr="001416A7">
        <w:rPr>
          <w:rFonts w:ascii="Univers" w:hAnsi="Univers" w:cs="Calibri"/>
          <w:sz w:val="20"/>
          <w:szCs w:val="20"/>
        </w:rPr>
        <w:t xml:space="preserve">:  </w:t>
      </w:r>
      <w:r w:rsidR="00C67EA8" w:rsidRPr="001416A7">
        <w:rPr>
          <w:rFonts w:ascii="Univers" w:hAnsi="Univers" w:cs="Calibri"/>
          <w:b/>
          <w:sz w:val="20"/>
          <w:szCs w:val="20"/>
        </w:rPr>
        <w:t>..................................</w:t>
      </w:r>
    </w:p>
    <w:p w14:paraId="6F3B9A80" w14:textId="77777777" w:rsidR="00700400" w:rsidRPr="001416A7" w:rsidRDefault="00700400" w:rsidP="00700400">
      <w:pPr>
        <w:tabs>
          <w:tab w:val="left" w:pos="1985"/>
          <w:tab w:val="left" w:pos="4962"/>
        </w:tabs>
        <w:ind w:left="1985"/>
        <w:contextualSpacing/>
        <w:rPr>
          <w:rFonts w:ascii="Univers" w:hAnsi="Univers" w:cs="Calibri"/>
          <w:sz w:val="20"/>
          <w:szCs w:val="20"/>
        </w:rPr>
      </w:pPr>
      <w:r w:rsidRPr="001416A7">
        <w:rPr>
          <w:rFonts w:ascii="Univers" w:hAnsi="Univers" w:cs="Calibri"/>
          <w:i/>
          <w:sz w:val="20"/>
          <w:szCs w:val="20"/>
        </w:rPr>
        <w:t>vo veciach technických</w:t>
      </w:r>
      <w:r w:rsidRPr="001416A7">
        <w:rPr>
          <w:rFonts w:ascii="Univers" w:hAnsi="Univers" w:cs="Calibri"/>
          <w:sz w:val="20"/>
          <w:szCs w:val="20"/>
        </w:rPr>
        <w:t>:</w:t>
      </w:r>
      <w:r w:rsidRPr="001416A7">
        <w:rPr>
          <w:rFonts w:ascii="Univers" w:hAnsi="Univers" w:cs="Calibri"/>
          <w:sz w:val="20"/>
          <w:szCs w:val="20"/>
        </w:rPr>
        <w:tab/>
        <w:t xml:space="preserve">    </w:t>
      </w:r>
      <w:r w:rsidR="00C67EA8" w:rsidRPr="001416A7">
        <w:rPr>
          <w:rFonts w:ascii="Univers" w:hAnsi="Univers" w:cs="Calibri"/>
          <w:b/>
          <w:sz w:val="20"/>
          <w:szCs w:val="20"/>
        </w:rPr>
        <w:t>..................................</w:t>
      </w:r>
    </w:p>
    <w:p w14:paraId="5CA308A6" w14:textId="77777777" w:rsidR="00C67EA8" w:rsidRPr="001416A7" w:rsidRDefault="00700400" w:rsidP="00C67EA8">
      <w:pPr>
        <w:tabs>
          <w:tab w:val="left" w:pos="1985"/>
          <w:tab w:val="left" w:pos="5103"/>
        </w:tabs>
        <w:ind w:left="5103" w:hanging="5103"/>
        <w:contextualSpacing/>
        <w:rPr>
          <w:rFonts w:ascii="Univers" w:hAnsi="Univers" w:cs="Calibri"/>
          <w:b/>
          <w:sz w:val="20"/>
          <w:szCs w:val="20"/>
        </w:rPr>
      </w:pPr>
      <w:r w:rsidRPr="001416A7">
        <w:rPr>
          <w:rFonts w:ascii="Univers" w:hAnsi="Univers" w:cs="Calibri"/>
          <w:i/>
          <w:sz w:val="20"/>
          <w:szCs w:val="20"/>
        </w:rPr>
        <w:tab/>
        <w:t xml:space="preserve">e-mail:     </w:t>
      </w:r>
      <w:r w:rsidRPr="001416A7">
        <w:rPr>
          <w:rFonts w:ascii="Univers" w:hAnsi="Univers" w:cs="Calibri"/>
          <w:i/>
          <w:sz w:val="20"/>
          <w:szCs w:val="20"/>
        </w:rPr>
        <w:tab/>
      </w:r>
      <w:r w:rsidR="00C67EA8" w:rsidRPr="001416A7">
        <w:rPr>
          <w:rFonts w:ascii="Univers" w:hAnsi="Univers" w:cs="Calibri"/>
          <w:b/>
          <w:sz w:val="20"/>
          <w:szCs w:val="20"/>
        </w:rPr>
        <w:t>..................................</w:t>
      </w:r>
    </w:p>
    <w:p w14:paraId="758FB4B9" w14:textId="77777777" w:rsidR="00700400" w:rsidRPr="001416A7" w:rsidRDefault="00C67EA8" w:rsidP="00C67EA8">
      <w:pPr>
        <w:tabs>
          <w:tab w:val="left" w:pos="1985"/>
          <w:tab w:val="left" w:pos="5103"/>
        </w:tabs>
        <w:ind w:left="5103" w:hanging="5103"/>
        <w:contextualSpacing/>
        <w:rPr>
          <w:rFonts w:ascii="Univers" w:hAnsi="Univers" w:cs="Calibri"/>
          <w:sz w:val="20"/>
          <w:szCs w:val="20"/>
        </w:rPr>
      </w:pPr>
      <w:r w:rsidRPr="001416A7">
        <w:rPr>
          <w:rFonts w:ascii="Univers" w:hAnsi="Univers" w:cs="Calibri"/>
          <w:i/>
          <w:sz w:val="20"/>
          <w:szCs w:val="20"/>
        </w:rPr>
        <w:tab/>
      </w:r>
      <w:r w:rsidR="00700400" w:rsidRPr="001416A7">
        <w:rPr>
          <w:rFonts w:ascii="Univers" w:hAnsi="Univers" w:cs="Calibri"/>
          <w:i/>
          <w:sz w:val="20"/>
          <w:szCs w:val="20"/>
        </w:rPr>
        <w:t>tel. č</w:t>
      </w:r>
      <w:r w:rsidR="00700400" w:rsidRPr="001416A7">
        <w:rPr>
          <w:rFonts w:ascii="Univers" w:hAnsi="Univers" w:cs="Calibri"/>
          <w:sz w:val="20"/>
          <w:szCs w:val="20"/>
        </w:rPr>
        <w:t xml:space="preserve">.                                     </w:t>
      </w:r>
      <w:r w:rsidR="00700400" w:rsidRPr="001416A7">
        <w:rPr>
          <w:rFonts w:ascii="Univers" w:hAnsi="Univers" w:cs="Calibri"/>
          <w:sz w:val="20"/>
          <w:szCs w:val="20"/>
        </w:rPr>
        <w:tab/>
      </w:r>
      <w:r w:rsidRPr="001416A7">
        <w:rPr>
          <w:rFonts w:ascii="Univers" w:hAnsi="Univers" w:cs="Calibri"/>
          <w:b/>
          <w:sz w:val="20"/>
          <w:szCs w:val="20"/>
        </w:rPr>
        <w:t>..................................</w:t>
      </w:r>
    </w:p>
    <w:p w14:paraId="2515170B" w14:textId="77777777" w:rsidR="00700400" w:rsidRPr="001416A7" w:rsidRDefault="00700400" w:rsidP="00700400">
      <w:pPr>
        <w:tabs>
          <w:tab w:val="left" w:pos="1985"/>
          <w:tab w:val="left" w:pos="5103"/>
        </w:tabs>
        <w:spacing w:after="80"/>
        <w:rPr>
          <w:rFonts w:ascii="Univers" w:hAnsi="Univers" w:cs="Calibri"/>
          <w:sz w:val="20"/>
          <w:szCs w:val="20"/>
        </w:rPr>
      </w:pPr>
      <w:r w:rsidRPr="001416A7">
        <w:rPr>
          <w:rFonts w:ascii="Univers" w:hAnsi="Univers" w:cs="Calibri"/>
          <w:sz w:val="20"/>
          <w:szCs w:val="20"/>
        </w:rPr>
        <w:t xml:space="preserve">                             </w:t>
      </w:r>
      <w:r w:rsidRPr="001416A7">
        <w:rPr>
          <w:rFonts w:ascii="Univers" w:hAnsi="Univers" w:cs="Calibri"/>
          <w:sz w:val="20"/>
          <w:szCs w:val="20"/>
        </w:rPr>
        <w:tab/>
        <w:t>(ďalej len ako „</w:t>
      </w:r>
      <w:r w:rsidRPr="001416A7">
        <w:rPr>
          <w:rFonts w:ascii="Univers" w:hAnsi="Univers" w:cs="Calibri"/>
          <w:b/>
          <w:sz w:val="20"/>
          <w:szCs w:val="20"/>
        </w:rPr>
        <w:t>Zhotoviteľ</w:t>
      </w:r>
      <w:r w:rsidRPr="001416A7">
        <w:rPr>
          <w:rFonts w:ascii="Univers" w:hAnsi="Univers" w:cs="Calibri"/>
          <w:sz w:val="20"/>
          <w:szCs w:val="20"/>
        </w:rPr>
        <w:t>“)</w:t>
      </w:r>
    </w:p>
    <w:p w14:paraId="3521C1F6" w14:textId="77777777" w:rsidR="00941B36" w:rsidRPr="001416A7" w:rsidRDefault="00941B36" w:rsidP="00700400">
      <w:pPr>
        <w:tabs>
          <w:tab w:val="left" w:pos="1985"/>
        </w:tabs>
        <w:rPr>
          <w:rFonts w:ascii="Univers" w:hAnsi="Univers" w:cs="Calibri"/>
          <w:sz w:val="20"/>
          <w:szCs w:val="20"/>
        </w:rPr>
      </w:pPr>
    </w:p>
    <w:p w14:paraId="6B1AC059" w14:textId="77777777" w:rsidR="0079745D" w:rsidRPr="001416A7" w:rsidRDefault="0079745D" w:rsidP="0079745D">
      <w:pPr>
        <w:pStyle w:val="Nadpis3"/>
        <w:spacing w:after="120"/>
        <w:jc w:val="center"/>
        <w:rPr>
          <w:rFonts w:ascii="Univers" w:hAnsi="Univers" w:cs="Calibri"/>
          <w:sz w:val="22"/>
          <w:szCs w:val="22"/>
          <w:lang w:val="sk-SK"/>
        </w:rPr>
      </w:pPr>
      <w:r w:rsidRPr="001416A7">
        <w:rPr>
          <w:rFonts w:ascii="Univers" w:hAnsi="Univers" w:cs="Calibri"/>
          <w:sz w:val="22"/>
          <w:szCs w:val="22"/>
          <w:lang w:val="sk-SK"/>
        </w:rPr>
        <w:lastRenderedPageBreak/>
        <w:t>Čl.2 Podklady pre uzavretie zmluvy</w:t>
      </w:r>
    </w:p>
    <w:p w14:paraId="7C520932" w14:textId="0B22BA34" w:rsidR="0079745D" w:rsidRPr="001416A7" w:rsidRDefault="0079745D"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Podkladmi pre uzavretie zmluvy sú</w:t>
      </w:r>
      <w:r w:rsidR="00CC674E" w:rsidRPr="001416A7">
        <w:rPr>
          <w:rFonts w:ascii="Arial" w:hAnsi="Arial"/>
          <w:sz w:val="20"/>
          <w:szCs w:val="20"/>
        </w:rPr>
        <w:t xml:space="preserve"> </w:t>
      </w:r>
      <w:r w:rsidR="00CC674E" w:rsidRPr="001416A7">
        <w:rPr>
          <w:rFonts w:ascii="Univers" w:hAnsi="Univers" w:cs="Calibri"/>
          <w:sz w:val="20"/>
          <w:szCs w:val="20"/>
        </w:rPr>
        <w:t>sú</w:t>
      </w:r>
      <w:r w:rsidR="00CC674E" w:rsidRPr="001416A7">
        <w:rPr>
          <w:rFonts w:ascii="Calibri" w:hAnsi="Calibri" w:cs="Calibri"/>
          <w:sz w:val="20"/>
          <w:szCs w:val="20"/>
        </w:rPr>
        <w:t>ť</w:t>
      </w:r>
      <w:r w:rsidR="00CC674E" w:rsidRPr="001416A7">
        <w:rPr>
          <w:rFonts w:ascii="Univers" w:hAnsi="Univers" w:cs="Calibri"/>
          <w:sz w:val="20"/>
          <w:szCs w:val="20"/>
        </w:rPr>
        <w:t>a</w:t>
      </w:r>
      <w:r w:rsidR="00CC674E" w:rsidRPr="001416A7">
        <w:rPr>
          <w:rFonts w:ascii="Univers" w:hAnsi="Univers" w:cs="Univers"/>
          <w:sz w:val="20"/>
          <w:szCs w:val="20"/>
        </w:rPr>
        <w:t>ž</w:t>
      </w:r>
      <w:r w:rsidR="00CC674E" w:rsidRPr="001416A7">
        <w:rPr>
          <w:rFonts w:ascii="Univers" w:hAnsi="Univers" w:cs="Calibri"/>
          <w:sz w:val="20"/>
          <w:szCs w:val="20"/>
        </w:rPr>
        <w:t>n</w:t>
      </w:r>
      <w:r w:rsidR="00CC674E" w:rsidRPr="001416A7">
        <w:rPr>
          <w:rFonts w:ascii="Univers" w:hAnsi="Univers" w:cs="Univers"/>
          <w:sz w:val="20"/>
          <w:szCs w:val="20"/>
        </w:rPr>
        <w:t>é</w:t>
      </w:r>
      <w:r w:rsidR="00CC674E" w:rsidRPr="001416A7">
        <w:rPr>
          <w:rFonts w:ascii="Univers" w:hAnsi="Univers" w:cs="Calibri"/>
          <w:sz w:val="20"/>
          <w:szCs w:val="20"/>
        </w:rPr>
        <w:t xml:space="preserve"> podklady v rámci zákazky s názvom „</w:t>
      </w:r>
      <w:r w:rsidR="00982FCF" w:rsidRPr="003E16F4">
        <w:rPr>
          <w:rFonts w:ascii="Univers" w:hAnsi="Univers" w:cs="Calibri"/>
          <w:sz w:val="20"/>
          <w:szCs w:val="20"/>
        </w:rPr>
        <w:t>„</w:t>
      </w:r>
      <w:r w:rsidR="00982FCF" w:rsidRPr="003E16F4">
        <w:rPr>
          <w:rFonts w:ascii="Univers" w:hAnsi="Univers" w:cs="Calibri"/>
          <w:b/>
          <w:sz w:val="20"/>
          <w:szCs w:val="20"/>
        </w:rPr>
        <w:t>Energetické úspory budov</w:t>
      </w:r>
      <w:bookmarkStart w:id="0" w:name="_GoBack"/>
      <w:bookmarkEnd w:id="0"/>
      <w:r w:rsidR="00CC674E" w:rsidRPr="001416A7">
        <w:rPr>
          <w:rFonts w:ascii="Univers" w:hAnsi="Univers" w:cs="Calibri"/>
          <w:b/>
          <w:sz w:val="20"/>
          <w:szCs w:val="20"/>
        </w:rPr>
        <w:t>“</w:t>
      </w:r>
      <w:r w:rsidR="00CC674E" w:rsidRPr="001416A7">
        <w:rPr>
          <w:rFonts w:ascii="Univers" w:hAnsi="Univers" w:cs="Calibri"/>
          <w:sz w:val="20"/>
          <w:szCs w:val="20"/>
        </w:rPr>
        <w:t xml:space="preserve"> zadanej osobou, ktorej poskytne SO 50% a menej finan</w:t>
      </w:r>
      <w:r w:rsidR="00CC674E" w:rsidRPr="001416A7">
        <w:rPr>
          <w:rFonts w:ascii="Calibri" w:hAnsi="Calibri" w:cs="Calibri"/>
          <w:sz w:val="20"/>
          <w:szCs w:val="20"/>
        </w:rPr>
        <w:t>č</w:t>
      </w:r>
      <w:r w:rsidR="00CC674E" w:rsidRPr="001416A7">
        <w:rPr>
          <w:rFonts w:ascii="Univers" w:hAnsi="Univers" w:cs="Calibri"/>
          <w:sz w:val="20"/>
          <w:szCs w:val="20"/>
        </w:rPr>
        <w:t>n</w:t>
      </w:r>
      <w:r w:rsidR="00CC674E" w:rsidRPr="001416A7">
        <w:rPr>
          <w:rFonts w:ascii="Univers" w:hAnsi="Univers" w:cs="Univers"/>
          <w:sz w:val="20"/>
          <w:szCs w:val="20"/>
        </w:rPr>
        <w:t>ý</w:t>
      </w:r>
      <w:r w:rsidR="00CC674E" w:rsidRPr="001416A7">
        <w:rPr>
          <w:rFonts w:ascii="Univers" w:hAnsi="Univers" w:cs="Calibri"/>
          <w:sz w:val="20"/>
          <w:szCs w:val="20"/>
        </w:rPr>
        <w:t>ch prostriedkov z NFP zo d</w:t>
      </w:r>
      <w:r w:rsidR="00CC674E" w:rsidRPr="001416A7">
        <w:rPr>
          <w:rFonts w:ascii="Calibri" w:hAnsi="Calibri" w:cs="Calibri"/>
          <w:sz w:val="20"/>
          <w:szCs w:val="20"/>
        </w:rPr>
        <w:t>ň</w:t>
      </w:r>
      <w:r w:rsidR="00CC674E" w:rsidRPr="001416A7">
        <w:rPr>
          <w:rFonts w:ascii="Univers" w:hAnsi="Univers" w:cs="Calibri"/>
          <w:sz w:val="20"/>
          <w:szCs w:val="20"/>
        </w:rPr>
        <w:t>a    .........2019, ktoré tvoria neoddelite</w:t>
      </w:r>
      <w:r w:rsidR="00CC674E" w:rsidRPr="001416A7">
        <w:rPr>
          <w:rFonts w:ascii="Calibri" w:hAnsi="Calibri" w:cs="Calibri"/>
          <w:sz w:val="20"/>
          <w:szCs w:val="20"/>
        </w:rPr>
        <w:t>ľ</w:t>
      </w:r>
      <w:r w:rsidR="00CC674E" w:rsidRPr="001416A7">
        <w:rPr>
          <w:rFonts w:ascii="Univers" w:hAnsi="Univers" w:cs="Calibri"/>
          <w:sz w:val="20"/>
          <w:szCs w:val="20"/>
        </w:rPr>
        <w:t>n</w:t>
      </w:r>
      <w:r w:rsidR="00CC674E" w:rsidRPr="001416A7">
        <w:rPr>
          <w:rFonts w:ascii="Univers" w:hAnsi="Univers" w:cs="Univers"/>
          <w:sz w:val="20"/>
          <w:szCs w:val="20"/>
        </w:rPr>
        <w:t>ú</w:t>
      </w:r>
      <w:r w:rsidR="00CC674E" w:rsidRPr="001416A7">
        <w:rPr>
          <w:rFonts w:ascii="Univers" w:hAnsi="Univers" w:cs="Calibri"/>
          <w:sz w:val="20"/>
          <w:szCs w:val="20"/>
        </w:rPr>
        <w:t xml:space="preserve"> s</w:t>
      </w:r>
      <w:r w:rsidR="00CC674E" w:rsidRPr="001416A7">
        <w:rPr>
          <w:rFonts w:ascii="Univers" w:hAnsi="Univers" w:cs="Univers"/>
          <w:sz w:val="20"/>
          <w:szCs w:val="20"/>
        </w:rPr>
        <w:t>ú</w:t>
      </w:r>
      <w:r w:rsidR="00CC674E" w:rsidRPr="001416A7">
        <w:rPr>
          <w:rFonts w:ascii="Calibri" w:hAnsi="Calibri" w:cs="Calibri"/>
          <w:sz w:val="20"/>
          <w:szCs w:val="20"/>
        </w:rPr>
        <w:t>č</w:t>
      </w:r>
      <w:r w:rsidR="00CC674E" w:rsidRPr="001416A7">
        <w:rPr>
          <w:rFonts w:ascii="Univers" w:hAnsi="Univers" w:cs="Calibri"/>
          <w:sz w:val="20"/>
          <w:szCs w:val="20"/>
        </w:rPr>
        <w:t>as</w:t>
      </w:r>
      <w:r w:rsidR="00CC674E" w:rsidRPr="001416A7">
        <w:rPr>
          <w:rFonts w:ascii="Calibri" w:hAnsi="Calibri" w:cs="Calibri"/>
          <w:sz w:val="20"/>
          <w:szCs w:val="20"/>
        </w:rPr>
        <w:t>ť</w:t>
      </w:r>
      <w:r w:rsidR="00CC674E" w:rsidRPr="001416A7">
        <w:rPr>
          <w:rFonts w:ascii="Univers" w:hAnsi="Univers" w:cs="Calibri"/>
          <w:sz w:val="20"/>
          <w:szCs w:val="20"/>
        </w:rPr>
        <w:t xml:space="preserve"> zmluvy ako Príloha </w:t>
      </w:r>
      <w:r w:rsidR="00CC674E" w:rsidRPr="001416A7">
        <w:rPr>
          <w:rFonts w:ascii="Calibri" w:hAnsi="Calibri" w:cs="Calibri"/>
          <w:sz w:val="20"/>
          <w:szCs w:val="20"/>
        </w:rPr>
        <w:t>č</w:t>
      </w:r>
      <w:r w:rsidR="00CC674E" w:rsidRPr="001416A7">
        <w:rPr>
          <w:rFonts w:ascii="Univers" w:hAnsi="Univers" w:cs="Calibri"/>
          <w:sz w:val="20"/>
          <w:szCs w:val="20"/>
        </w:rPr>
        <w:t>. 1 zmluvy, a :</w:t>
      </w:r>
    </w:p>
    <w:p w14:paraId="7237AE89" w14:textId="03892D0C" w:rsidR="0079745D" w:rsidRPr="001416A7" w:rsidRDefault="0079745D" w:rsidP="00DD11CF">
      <w:pPr>
        <w:pStyle w:val="Odsekzoznamu"/>
        <w:numPr>
          <w:ilvl w:val="0"/>
          <w:numId w:val="20"/>
        </w:numPr>
        <w:spacing w:after="40"/>
        <w:ind w:left="709" w:hanging="142"/>
        <w:contextualSpacing w:val="0"/>
        <w:jc w:val="both"/>
        <w:rPr>
          <w:rFonts w:ascii="Univers" w:hAnsi="Univers" w:cs="Calibri"/>
          <w:lang w:val="sk-SK"/>
        </w:rPr>
      </w:pPr>
      <w:r w:rsidRPr="001416A7">
        <w:rPr>
          <w:rFonts w:ascii="Univers" w:hAnsi="Univers" w:cs="Calibri"/>
          <w:lang w:val="sk-SK"/>
        </w:rPr>
        <w:t xml:space="preserve">Cenová ponuka </w:t>
      </w:r>
      <w:r w:rsidR="00972ABD" w:rsidRPr="001416A7">
        <w:rPr>
          <w:rFonts w:ascii="Univers" w:hAnsi="Univers" w:cs="Calibri"/>
          <w:lang w:val="sk-SK"/>
        </w:rPr>
        <w:t xml:space="preserve">Zhotoviteľa č. </w:t>
      </w:r>
      <w:r w:rsidR="004A2D0B" w:rsidRPr="001416A7">
        <w:rPr>
          <w:rFonts w:ascii="Univers" w:hAnsi="Univers" w:cs="Calibri"/>
          <w:highlight w:val="yellow"/>
          <w:lang w:val="sk-SK"/>
        </w:rPr>
        <w:t>.................</w:t>
      </w:r>
      <w:r w:rsidR="004A2D0B" w:rsidRPr="001416A7">
        <w:rPr>
          <w:rFonts w:ascii="Univers" w:hAnsi="Univers" w:cs="Calibri"/>
          <w:lang w:val="sk-SK"/>
        </w:rPr>
        <w:t xml:space="preserve"> </w:t>
      </w:r>
      <w:r w:rsidR="005C666F" w:rsidRPr="001416A7">
        <w:rPr>
          <w:rFonts w:ascii="Univers" w:hAnsi="Univers" w:cs="Calibri"/>
          <w:bCs/>
          <w:lang w:val="sk-SK"/>
        </w:rPr>
        <w:t xml:space="preserve">zo dňa </w:t>
      </w:r>
      <w:r w:rsidR="004A2D0B" w:rsidRPr="001416A7">
        <w:rPr>
          <w:rFonts w:ascii="Univers" w:hAnsi="Univers" w:cs="Calibri"/>
          <w:highlight w:val="yellow"/>
          <w:lang w:val="sk-SK"/>
        </w:rPr>
        <w:t>.................</w:t>
      </w:r>
      <w:r w:rsidR="00972ABD" w:rsidRPr="001416A7">
        <w:rPr>
          <w:rFonts w:ascii="Univers" w:hAnsi="Univers" w:cs="Calibri"/>
          <w:bCs/>
          <w:lang w:val="sk-SK"/>
        </w:rPr>
        <w:t xml:space="preserve">, </w:t>
      </w:r>
      <w:r w:rsidR="00CC674E" w:rsidRPr="001416A7">
        <w:rPr>
          <w:rFonts w:ascii="Univers" w:hAnsi="Univers" w:cs="Calibri"/>
          <w:bCs/>
          <w:lang w:val="sk-SK"/>
        </w:rPr>
        <w:t xml:space="preserve">ako výsledok vyhodnotenia ponúk predložených v rámci zákazky, </w:t>
      </w:r>
      <w:r w:rsidRPr="001416A7">
        <w:rPr>
          <w:rFonts w:ascii="Univers" w:hAnsi="Univers" w:cs="Calibri"/>
          <w:lang w:val="sk-SK"/>
        </w:rPr>
        <w:t>ktorá tvorí Prílohu č.</w:t>
      </w:r>
      <w:r w:rsidR="00CC674E" w:rsidRPr="001416A7">
        <w:rPr>
          <w:rFonts w:ascii="Univers" w:hAnsi="Univers" w:cs="Calibri"/>
          <w:lang w:val="sk-SK"/>
        </w:rPr>
        <w:t>2</w:t>
      </w:r>
      <w:r w:rsidRPr="001416A7">
        <w:rPr>
          <w:rFonts w:ascii="Univers" w:hAnsi="Univers" w:cs="Calibri"/>
          <w:lang w:val="sk-SK"/>
        </w:rPr>
        <w:t xml:space="preserve"> tejto zmluvy a je jej neoddeliteľnou súčasťou (ďalej ako „</w:t>
      </w:r>
      <w:r w:rsidRPr="001416A7">
        <w:rPr>
          <w:rFonts w:ascii="Univers" w:hAnsi="Univers" w:cs="Calibri"/>
          <w:b/>
          <w:lang w:val="sk-SK"/>
        </w:rPr>
        <w:t>Cenová ponuka Zhotoviteľa</w:t>
      </w:r>
      <w:r w:rsidRPr="001416A7">
        <w:rPr>
          <w:rFonts w:ascii="Univers" w:hAnsi="Univers" w:cs="Calibri"/>
          <w:lang w:val="sk-SK"/>
        </w:rPr>
        <w:t>“). Zmenu dodávateľa, resp. výrobcu špecifikovaných zariadení môže Zhotoviteľ vykonať len na základe písomného súhlasu Objednávateľa. Cenová ponuka Zhotoviteľa obsahuje v spojení s touto zmluvou:</w:t>
      </w:r>
    </w:p>
    <w:p w14:paraId="5D2FA2D9" w14:textId="77777777" w:rsidR="0079745D" w:rsidRPr="001416A7" w:rsidRDefault="0079745D" w:rsidP="00DD11CF">
      <w:pPr>
        <w:pStyle w:val="Odsekzoznamu"/>
        <w:numPr>
          <w:ilvl w:val="0"/>
          <w:numId w:val="21"/>
        </w:numPr>
        <w:spacing w:after="40"/>
        <w:contextualSpacing w:val="0"/>
        <w:jc w:val="both"/>
        <w:rPr>
          <w:rFonts w:ascii="Univers" w:hAnsi="Univers" w:cs="Calibri"/>
          <w:lang w:val="sk-SK"/>
        </w:rPr>
      </w:pPr>
      <w:r w:rsidRPr="001416A7">
        <w:rPr>
          <w:rFonts w:ascii="Univers" w:hAnsi="Univers" w:cs="Calibri"/>
          <w:lang w:val="sk-SK"/>
        </w:rPr>
        <w:t>rozsah dodávok a služieb, ktoré sú predmetom záväzku Zhotoviteľa;</w:t>
      </w:r>
    </w:p>
    <w:p w14:paraId="07873A06" w14:textId="77777777" w:rsidR="00E65821" w:rsidRPr="001416A7" w:rsidRDefault="00E65821" w:rsidP="00DD11CF">
      <w:pPr>
        <w:pStyle w:val="Odsekzoznamu"/>
        <w:numPr>
          <w:ilvl w:val="0"/>
          <w:numId w:val="21"/>
        </w:numPr>
        <w:spacing w:after="40"/>
        <w:contextualSpacing w:val="0"/>
        <w:jc w:val="both"/>
        <w:rPr>
          <w:rFonts w:ascii="Univers" w:hAnsi="Univers" w:cs="Calibri"/>
          <w:lang w:val="sk-SK"/>
        </w:rPr>
      </w:pPr>
      <w:r w:rsidRPr="001416A7">
        <w:rPr>
          <w:rFonts w:ascii="Univers" w:hAnsi="Univers" w:cs="Calibri"/>
          <w:lang w:val="sk-SK"/>
        </w:rPr>
        <w:t>dodávky a činnosti, ktoré nie sú súčasťou predmetu zmluvy (a teda ani predmetom ponuky) avšak súvisia s realizáciou diela, resp. investičnej akcie Objednávateľa</w:t>
      </w:r>
      <w:r w:rsidR="00CC674E" w:rsidRPr="001416A7">
        <w:rPr>
          <w:rFonts w:ascii="Univers" w:hAnsi="Univers" w:cs="Calibri"/>
          <w:lang w:val="sk-SK"/>
        </w:rPr>
        <w:t xml:space="preserve"> a vzh</w:t>
      </w:r>
      <w:r w:rsidR="00CC674E" w:rsidRPr="001416A7">
        <w:rPr>
          <w:rFonts w:ascii="Calibri" w:hAnsi="Calibri" w:cs="Calibri"/>
          <w:lang w:val="sk-SK"/>
        </w:rPr>
        <w:t>ľ</w:t>
      </w:r>
      <w:r w:rsidR="00CC674E" w:rsidRPr="001416A7">
        <w:rPr>
          <w:rFonts w:ascii="Univers" w:hAnsi="Univers" w:cs="Calibri"/>
          <w:lang w:val="sk-SK"/>
        </w:rPr>
        <w:t>adom na zau</w:t>
      </w:r>
      <w:r w:rsidR="00CC674E" w:rsidRPr="001416A7">
        <w:rPr>
          <w:rFonts w:ascii="Univers" w:hAnsi="Univers" w:cs="Univers"/>
          <w:lang w:val="sk-SK"/>
        </w:rPr>
        <w:t>ží</w:t>
      </w:r>
      <w:r w:rsidR="00CC674E" w:rsidRPr="001416A7">
        <w:rPr>
          <w:rFonts w:ascii="Univers" w:hAnsi="Univers" w:cs="Calibri"/>
          <w:lang w:val="sk-SK"/>
        </w:rPr>
        <w:t>van</w:t>
      </w:r>
      <w:r w:rsidR="00CC674E" w:rsidRPr="001416A7">
        <w:rPr>
          <w:rFonts w:ascii="Univers" w:hAnsi="Univers" w:cs="Univers"/>
          <w:lang w:val="sk-SK"/>
        </w:rPr>
        <w:t>ú</w:t>
      </w:r>
      <w:r w:rsidR="00CC674E" w:rsidRPr="001416A7">
        <w:rPr>
          <w:rFonts w:ascii="Univers" w:hAnsi="Univers" w:cs="Calibri"/>
          <w:lang w:val="sk-SK"/>
        </w:rPr>
        <w:t xml:space="preserve"> technick</w:t>
      </w:r>
      <w:r w:rsidR="00CC674E" w:rsidRPr="001416A7">
        <w:rPr>
          <w:rFonts w:ascii="Univers" w:hAnsi="Univers" w:cs="Univers"/>
          <w:lang w:val="sk-SK"/>
        </w:rPr>
        <w:t>ú</w:t>
      </w:r>
      <w:r w:rsidR="00CC674E" w:rsidRPr="001416A7">
        <w:rPr>
          <w:rFonts w:ascii="Univers" w:hAnsi="Univers" w:cs="Calibri"/>
          <w:lang w:val="sk-SK"/>
        </w:rPr>
        <w:t xml:space="preserve"> prax s</w:t>
      </w:r>
      <w:r w:rsidR="00CC674E" w:rsidRPr="001416A7">
        <w:rPr>
          <w:rFonts w:ascii="Univers" w:hAnsi="Univers" w:cs="Univers"/>
          <w:lang w:val="sk-SK"/>
        </w:rPr>
        <w:t>ú</w:t>
      </w:r>
      <w:r w:rsidR="00CC674E" w:rsidRPr="001416A7">
        <w:rPr>
          <w:rFonts w:ascii="Univers" w:hAnsi="Univers" w:cs="Calibri"/>
          <w:lang w:val="sk-SK"/>
        </w:rPr>
        <w:t xml:space="preserve"> potrebn</w:t>
      </w:r>
      <w:r w:rsidR="00CC674E" w:rsidRPr="001416A7">
        <w:rPr>
          <w:rFonts w:ascii="Univers" w:hAnsi="Univers" w:cs="Univers"/>
          <w:lang w:val="sk-SK"/>
        </w:rPr>
        <w:t>é</w:t>
      </w:r>
      <w:r w:rsidR="00CC674E" w:rsidRPr="001416A7">
        <w:rPr>
          <w:rFonts w:ascii="Univers" w:hAnsi="Univers" w:cs="Calibri"/>
          <w:lang w:val="sk-SK"/>
        </w:rPr>
        <w:t xml:space="preserve"> na riadne vykonanie diela.</w:t>
      </w:r>
    </w:p>
    <w:p w14:paraId="69C9ADD3" w14:textId="77777777" w:rsidR="0079745D" w:rsidRPr="001416A7" w:rsidRDefault="0079745D" w:rsidP="00DD11CF">
      <w:pPr>
        <w:pStyle w:val="Odsekzoznamu"/>
        <w:numPr>
          <w:ilvl w:val="0"/>
          <w:numId w:val="21"/>
        </w:numPr>
        <w:spacing w:after="40"/>
        <w:contextualSpacing w:val="0"/>
        <w:jc w:val="both"/>
        <w:rPr>
          <w:rFonts w:ascii="Univers" w:hAnsi="Univers" w:cs="Calibri"/>
          <w:lang w:val="sk-SK"/>
        </w:rPr>
      </w:pPr>
      <w:r w:rsidRPr="001416A7">
        <w:rPr>
          <w:rFonts w:ascii="Univers" w:hAnsi="Univers" w:cs="Calibri"/>
          <w:lang w:val="sk-SK"/>
        </w:rPr>
        <w:t>súčinnosť Objednávateľa</w:t>
      </w:r>
    </w:p>
    <w:p w14:paraId="791E79F3" w14:textId="4091E0ED"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vyhlasuje, že sa ešte pred podpisom tejto zmluvy oboznámil so všetkými skutočnosťami a podkladmi potrebnými pre stanovenie predmetu zmluvy a vyhlasuje, že nezistil žiadne vady a považuje ich za dostatočné pre stanovenie predmetu zmluvy, ceny a pre realizáciu diela špecifikovaného v Čl.3 tejto zmluvy. </w:t>
      </w:r>
      <w:r w:rsidR="00CC674E" w:rsidRPr="001416A7">
        <w:rPr>
          <w:rFonts w:ascii="Univers" w:hAnsi="Univers" w:cs="Calibri"/>
          <w:sz w:val="20"/>
          <w:szCs w:val="20"/>
        </w:rPr>
        <w:t>Toto ustanovenie nemá vplyv na eventuálny nárok Zhotovite</w:t>
      </w:r>
      <w:r w:rsidR="00CC674E" w:rsidRPr="001416A7">
        <w:rPr>
          <w:rFonts w:ascii="Calibri" w:hAnsi="Calibri" w:cs="Calibri"/>
          <w:sz w:val="20"/>
          <w:szCs w:val="20"/>
        </w:rPr>
        <w:t>ľ</w:t>
      </w:r>
      <w:r w:rsidR="00CC674E" w:rsidRPr="001416A7">
        <w:rPr>
          <w:rFonts w:ascii="Univers" w:hAnsi="Univers" w:cs="Calibri"/>
          <w:sz w:val="20"/>
          <w:szCs w:val="20"/>
        </w:rPr>
        <w:t>a za realiz</w:t>
      </w:r>
      <w:r w:rsidR="00CC674E" w:rsidRPr="001416A7">
        <w:rPr>
          <w:rFonts w:ascii="Univers" w:hAnsi="Univers" w:cs="Univers"/>
          <w:sz w:val="20"/>
          <w:szCs w:val="20"/>
        </w:rPr>
        <w:t>á</w:t>
      </w:r>
      <w:r w:rsidR="00CC674E" w:rsidRPr="001416A7">
        <w:rPr>
          <w:rFonts w:ascii="Univers" w:hAnsi="Univers" w:cs="Calibri"/>
          <w:sz w:val="20"/>
          <w:szCs w:val="20"/>
        </w:rPr>
        <w:t>ciu naviac pr</w:t>
      </w:r>
      <w:r w:rsidR="00CC674E" w:rsidRPr="001416A7">
        <w:rPr>
          <w:rFonts w:ascii="Univers" w:hAnsi="Univers" w:cs="Univers"/>
          <w:sz w:val="20"/>
          <w:szCs w:val="20"/>
        </w:rPr>
        <w:t>á</w:t>
      </w:r>
      <w:r w:rsidR="00CC674E" w:rsidRPr="001416A7">
        <w:rPr>
          <w:rFonts w:ascii="Univers" w:hAnsi="Univers" w:cs="Calibri"/>
          <w:sz w:val="20"/>
          <w:szCs w:val="20"/>
        </w:rPr>
        <w:t>c v  prípadoch odôvod</w:t>
      </w:r>
      <w:r w:rsidR="00CC674E" w:rsidRPr="001416A7">
        <w:rPr>
          <w:rFonts w:ascii="Calibri" w:hAnsi="Calibri" w:cs="Calibri"/>
          <w:sz w:val="20"/>
          <w:szCs w:val="20"/>
        </w:rPr>
        <w:t>ň</w:t>
      </w:r>
      <w:r w:rsidR="00CC674E" w:rsidRPr="001416A7">
        <w:rPr>
          <w:rFonts w:ascii="Univers" w:hAnsi="Univers" w:cs="Calibri"/>
          <w:sz w:val="20"/>
          <w:szCs w:val="20"/>
        </w:rPr>
        <w:t>uj</w:t>
      </w:r>
      <w:r w:rsidR="00CC674E" w:rsidRPr="001416A7">
        <w:rPr>
          <w:rFonts w:ascii="Univers" w:hAnsi="Univers" w:cs="Univers"/>
          <w:sz w:val="20"/>
          <w:szCs w:val="20"/>
        </w:rPr>
        <w:t>ú</w:t>
      </w:r>
      <w:r w:rsidR="00CC674E" w:rsidRPr="001416A7">
        <w:rPr>
          <w:rFonts w:ascii="Univers" w:hAnsi="Univers" w:cs="Calibri"/>
          <w:sz w:val="20"/>
          <w:szCs w:val="20"/>
        </w:rPr>
        <w:t>cich naviac práce za predpokladu, že potreba naviac prác vyplynula z okolností, ktoré Zhotovite</w:t>
      </w:r>
      <w:r w:rsidR="00CC674E" w:rsidRPr="001416A7">
        <w:rPr>
          <w:rFonts w:ascii="Calibri" w:hAnsi="Calibri" w:cs="Calibri"/>
          <w:sz w:val="20"/>
          <w:szCs w:val="20"/>
        </w:rPr>
        <w:t>ľ</w:t>
      </w:r>
      <w:r w:rsidR="00CC674E" w:rsidRPr="001416A7">
        <w:rPr>
          <w:rFonts w:ascii="Univers" w:hAnsi="Univers" w:cs="Calibri"/>
          <w:sz w:val="20"/>
          <w:szCs w:val="20"/>
        </w:rPr>
        <w:t xml:space="preserve"> nemohol ani pri vynalo</w:t>
      </w:r>
      <w:r w:rsidR="00CC674E" w:rsidRPr="001416A7">
        <w:rPr>
          <w:rFonts w:ascii="Univers" w:hAnsi="Univers" w:cs="Univers"/>
          <w:sz w:val="20"/>
          <w:szCs w:val="20"/>
        </w:rPr>
        <w:t>ž</w:t>
      </w:r>
      <w:r w:rsidR="00CC674E" w:rsidRPr="001416A7">
        <w:rPr>
          <w:rFonts w:ascii="Univers" w:hAnsi="Univers" w:cs="Calibri"/>
          <w:sz w:val="20"/>
          <w:szCs w:val="20"/>
        </w:rPr>
        <w:t>en</w:t>
      </w:r>
      <w:r w:rsidR="00CC674E" w:rsidRPr="001416A7">
        <w:rPr>
          <w:rFonts w:ascii="Univers" w:hAnsi="Univers" w:cs="Univers"/>
          <w:sz w:val="20"/>
          <w:szCs w:val="20"/>
        </w:rPr>
        <w:t>í</w:t>
      </w:r>
      <w:r w:rsidR="00CC674E" w:rsidRPr="001416A7">
        <w:rPr>
          <w:rFonts w:ascii="Univers" w:hAnsi="Univers" w:cs="Calibri"/>
          <w:sz w:val="20"/>
          <w:szCs w:val="20"/>
        </w:rPr>
        <w:t xml:space="preserve"> odbornej starostlivosti predv</w:t>
      </w:r>
      <w:r w:rsidR="00CC674E" w:rsidRPr="001416A7">
        <w:rPr>
          <w:rFonts w:ascii="Univers" w:hAnsi="Univers" w:cs="Univers"/>
          <w:sz w:val="20"/>
          <w:szCs w:val="20"/>
        </w:rPr>
        <w:t>í</w:t>
      </w:r>
      <w:r w:rsidR="00CC674E" w:rsidRPr="001416A7">
        <w:rPr>
          <w:rFonts w:ascii="Univers" w:hAnsi="Univers" w:cs="Calibri"/>
          <w:sz w:val="20"/>
          <w:szCs w:val="20"/>
        </w:rPr>
        <w:t>da</w:t>
      </w:r>
      <w:r w:rsidR="00CC674E" w:rsidRPr="001416A7">
        <w:rPr>
          <w:rFonts w:ascii="Calibri" w:hAnsi="Calibri" w:cs="Calibri"/>
          <w:sz w:val="20"/>
          <w:szCs w:val="20"/>
        </w:rPr>
        <w:t>ť</w:t>
      </w:r>
      <w:r w:rsidR="00CC674E" w:rsidRPr="001416A7">
        <w:rPr>
          <w:rFonts w:ascii="Univers" w:hAnsi="Univers" w:cs="Calibri"/>
          <w:sz w:val="20"/>
          <w:szCs w:val="20"/>
        </w:rPr>
        <w:t>.</w:t>
      </w:r>
    </w:p>
    <w:p w14:paraId="21395A9D" w14:textId="77777777"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Zhotoviteľ ďalej vyhlasuje, že disponuje potrebnou technológiou a potrebnými finančnými prostriedkami na riadne a včasné vykonanie diela, riadne zistil a oboznámil sa s podmienkami vykonávania diela, potrebným rozsahom prác, s priestormi pre vykonanie diela a s jeho okolím, získal a riadne preveril všetky potrebné informácie v súvislosti s ním, presvedčil sa o stave a povahe priestorov vykonávania diela, vrátane povrchových a podpovrchových podmienok a prípadného dopadu vykonávania diela na životné prostredie, o rozsahu a povahe prác a technológií, nevyhnutných pre vykonanie diela a prístupových  a príjazdových cestách na miesto vykonávania diela.</w:t>
      </w:r>
    </w:p>
    <w:p w14:paraId="3055EBEA" w14:textId="77777777" w:rsidR="00941B36" w:rsidRPr="001416A7" w:rsidRDefault="00941B36" w:rsidP="00DD11CF">
      <w:pPr>
        <w:numPr>
          <w:ilvl w:val="0"/>
          <w:numId w:val="7"/>
        </w:numPr>
        <w:tabs>
          <w:tab w:val="clear" w:pos="720"/>
        </w:tabs>
        <w:spacing w:after="40"/>
        <w:ind w:left="567" w:hanging="567"/>
        <w:jc w:val="both"/>
        <w:rPr>
          <w:rFonts w:ascii="Univers" w:hAnsi="Univers" w:cs="Calibri"/>
          <w:color w:val="000000"/>
          <w:sz w:val="20"/>
          <w:szCs w:val="20"/>
        </w:rPr>
      </w:pPr>
      <w:r w:rsidRPr="001416A7">
        <w:rPr>
          <w:rFonts w:ascii="Univers" w:hAnsi="Univers" w:cs="Calibri"/>
          <w:color w:val="000000"/>
          <w:sz w:val="20"/>
          <w:szCs w:val="20"/>
        </w:rPr>
        <w:t xml:space="preserve">Zhotoviteľ potvrdzuje, že s ohľadom na vyššie uvedené získal všetky nevyhnuté povolenia, súhlasy a informácie, nielen pokiaľ ide o riziká, ale aj o všetky ďalšie okolnosti, ktoré môžu mať vplyv na jeho činnosť podľa tejto zmluvy.  </w:t>
      </w:r>
    </w:p>
    <w:p w14:paraId="6B48304B" w14:textId="77777777"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Dielo, vrátane jeho súčastí, bude vyrobené a namontované v súlade s príslušnými zákonmi a všeobecne záväznými právnymi predpismi a technickými normami Slovenskej republiky, ktoré sa na dielo ako také vzťahujú a ktoré zmluvné strany považujú za záväzné, a ktorých dodržiavanie Zhotoviteľ zabezpečí aj voči jeho subdodávateľom a v súlade s rozhodnutiami štátnych úradov Slovenskej republiky.</w:t>
      </w:r>
    </w:p>
    <w:p w14:paraId="4B71A79B" w14:textId="56936C23"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Dielo</w:t>
      </w:r>
      <w:r w:rsidR="0025165D" w:rsidRPr="001416A7">
        <w:rPr>
          <w:rFonts w:ascii="Univers" w:hAnsi="Univers" w:cs="Calibri"/>
          <w:sz w:val="20"/>
          <w:szCs w:val="20"/>
        </w:rPr>
        <w:t xml:space="preserve"> a jeho jednotlivé časti</w:t>
      </w:r>
      <w:r w:rsidRPr="001416A7">
        <w:rPr>
          <w:rFonts w:ascii="Univers" w:hAnsi="Univers" w:cs="Calibri"/>
          <w:sz w:val="20"/>
          <w:szCs w:val="20"/>
        </w:rPr>
        <w:t xml:space="preserve"> mus</w:t>
      </w:r>
      <w:r w:rsidR="0025165D" w:rsidRPr="001416A7">
        <w:rPr>
          <w:rFonts w:ascii="Univers" w:hAnsi="Univers" w:cs="Calibri"/>
          <w:sz w:val="20"/>
          <w:szCs w:val="20"/>
        </w:rPr>
        <w:t>ia</w:t>
      </w:r>
      <w:r w:rsidRPr="001416A7">
        <w:rPr>
          <w:rFonts w:ascii="Univers" w:hAnsi="Univers" w:cs="Calibri"/>
          <w:sz w:val="20"/>
          <w:szCs w:val="20"/>
        </w:rPr>
        <w:t xml:space="preserve"> byť vykonané v súlade so zákonmi a predpismi a technologickými a zdravotnými normami platnými v Slovenskej republike, vrátane zákonov a predpisov týkajúcich sa životného prostredia, hospodárenia s odpadmi atď.</w:t>
      </w:r>
    </w:p>
    <w:p w14:paraId="6237B09C" w14:textId="77777777"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iCs/>
          <w:color w:val="000000"/>
          <w:sz w:val="20"/>
          <w:szCs w:val="20"/>
        </w:rPr>
        <w:t xml:space="preserve">Zhotoviteľ vyhlasuje, že všetkých svojich zamestnancov, prostredníctvom ktorých poskytuje plnenie podľa tejto zmluvy, zamestnáva legálne v súlade s príslušnými právnymi predpismi. Rovnako vyhlasuje, že tretia osoba, prostredníctvom ktorej poskytuje plnenie podľa tejto zmluvy, zamestnáva všetkých svojich zamestnancov podieľajúcich sa na plnení tejto zmluvy legálne v súlade s príslušnými právnymi predpismi. Zhotoviteľ sa zaväzuje najneskôr do podpisu tejto zmluvy, poskytnúť Objednávateľovi relevantné doklady o legálnom zamestnávaní svojich zamestnancov, prostredníctvom ktorých poskytuje plnenie podľa tejto zmluvy; v prípade nových zamestnancov najneskôr do 5 dní pred začatím vykonávania prác v rámci predmetu zmluvy. V prípade nesplnenia </w:t>
      </w:r>
      <w:r w:rsidRPr="001416A7">
        <w:rPr>
          <w:rFonts w:ascii="Univers" w:hAnsi="Univers" w:cs="Calibri"/>
          <w:iCs/>
          <w:color w:val="000000"/>
          <w:sz w:val="20"/>
          <w:szCs w:val="20"/>
        </w:rPr>
        <w:lastRenderedPageBreak/>
        <w:t>povinnosti predložiť doklady o legálnom zamestnávaní v lehote uvedenej v predchádzajúcej vete a/alebo v prípade, ak sa vyhlásenie Zhotoviteľa uvedené v prvej vete tohto ustanovenia ukáže ako nepravdivé, Objednávateľ si vyhradzuje právo na odstúpenie od tejto zmluvy pre podstatné porušenie zmluvy.  Nárok Objednávateľa na náhradu škody týmto nie je dotknutý. Zhotoviteľ sa zaväzuje do 7 pracovných dní od výzvy Objednávateľa nahradiť Objednávateľovi všetky náklady spojené  so zaplatením pokuty Objednávateľovi za porušenie zákazu prijať službu, ktorú mu poskytuje Zhotoviteľ prostredníctvom fyzickej osoby, ktorú nelegálne zamestnáva.</w:t>
      </w:r>
    </w:p>
    <w:p w14:paraId="0D7F3F92" w14:textId="77777777" w:rsidR="0079745D" w:rsidRPr="001416A7" w:rsidRDefault="0079745D" w:rsidP="0079745D">
      <w:pPr>
        <w:pStyle w:val="Nadpis3"/>
        <w:spacing w:after="120"/>
        <w:jc w:val="center"/>
        <w:rPr>
          <w:rFonts w:ascii="Univers" w:hAnsi="Univers" w:cs="Calibri"/>
          <w:sz w:val="22"/>
          <w:szCs w:val="22"/>
          <w:lang w:val="sk-SK"/>
        </w:rPr>
      </w:pPr>
      <w:r w:rsidRPr="001416A7">
        <w:rPr>
          <w:rFonts w:ascii="Univers" w:hAnsi="Univers" w:cs="Calibri"/>
          <w:sz w:val="22"/>
          <w:szCs w:val="22"/>
          <w:lang w:val="sk-SK"/>
        </w:rPr>
        <w:t>Čl.3 Predmet zmluvy</w:t>
      </w:r>
    </w:p>
    <w:p w14:paraId="65B670EB" w14:textId="085FC582" w:rsidR="0079745D" w:rsidRPr="001416A7" w:rsidRDefault="0079745D" w:rsidP="00DD11CF">
      <w:pPr>
        <w:pStyle w:val="Zkladntext"/>
        <w:numPr>
          <w:ilvl w:val="0"/>
          <w:numId w:val="1"/>
        </w:numPr>
        <w:tabs>
          <w:tab w:val="clear" w:pos="750"/>
          <w:tab w:val="num" w:pos="567"/>
        </w:tabs>
        <w:spacing w:after="40"/>
        <w:ind w:left="573" w:hanging="573"/>
        <w:rPr>
          <w:rFonts w:ascii="Univers" w:hAnsi="Univers" w:cs="Calibri"/>
          <w:sz w:val="20"/>
          <w:szCs w:val="20"/>
        </w:rPr>
      </w:pPr>
      <w:r w:rsidRPr="001416A7">
        <w:rPr>
          <w:rFonts w:ascii="Univers" w:hAnsi="Univers" w:cs="Calibri"/>
          <w:sz w:val="20"/>
          <w:szCs w:val="20"/>
        </w:rPr>
        <w:t>Predmetom zmluvy je záväzok Zhotoviteľa vykonať pre Objednávateľa riadne a včas dielo tak, ako je touto zmluvou špecifikované, poskytnúť ďalšie plnenia uvedené v tejto zmluve o dielo a previesť za podmienok nižšie uvedených na Objednávateľa vlastnícke právo k dielu. Objednávateľ sa zaväzuje pri realizácii diela riadne spolupôsobiť a Zhotoviteľovi za riadne a včas vykonané dielo</w:t>
      </w:r>
      <w:r w:rsidR="00366EA4" w:rsidRPr="001416A7">
        <w:rPr>
          <w:rFonts w:ascii="Univers" w:hAnsi="Univers" w:cs="Calibri"/>
          <w:sz w:val="20"/>
          <w:szCs w:val="20"/>
        </w:rPr>
        <w:t>, resp. jeho čast</w:t>
      </w:r>
      <w:r w:rsidR="00695DB4" w:rsidRPr="001416A7">
        <w:rPr>
          <w:rFonts w:ascii="Univers" w:hAnsi="Univers" w:cs="Calibri"/>
          <w:sz w:val="20"/>
          <w:szCs w:val="20"/>
        </w:rPr>
        <w:t>í</w:t>
      </w:r>
      <w:r w:rsidRPr="001416A7">
        <w:rPr>
          <w:rFonts w:ascii="Univers" w:hAnsi="Univers" w:cs="Calibri"/>
          <w:sz w:val="20"/>
          <w:szCs w:val="20"/>
        </w:rPr>
        <w:t xml:space="preserve"> zaplatiť cenu v zmysle čl. 4 zmluvy</w:t>
      </w:r>
      <w:r w:rsidR="00EB1803" w:rsidRPr="001416A7">
        <w:rPr>
          <w:rFonts w:ascii="Univers" w:hAnsi="Univers" w:cs="Calibri"/>
          <w:sz w:val="20"/>
          <w:szCs w:val="20"/>
        </w:rPr>
        <w:t>,</w:t>
      </w:r>
      <w:r w:rsidRPr="001416A7">
        <w:rPr>
          <w:rFonts w:ascii="Univers" w:hAnsi="Univers" w:cs="Calibri"/>
          <w:sz w:val="20"/>
          <w:szCs w:val="20"/>
        </w:rPr>
        <w:t xml:space="preserve"> a to za podmienok a v termínoch dohodnutých touto zmluvou.</w:t>
      </w:r>
    </w:p>
    <w:p w14:paraId="24A70C3E" w14:textId="60BFA4C4" w:rsidR="00695DB4" w:rsidRPr="003E16F4" w:rsidRDefault="0079745D" w:rsidP="00DD11CF">
      <w:pPr>
        <w:pStyle w:val="Zkladntext"/>
        <w:numPr>
          <w:ilvl w:val="0"/>
          <w:numId w:val="1"/>
        </w:numPr>
        <w:tabs>
          <w:tab w:val="clear" w:pos="750"/>
        </w:tabs>
        <w:spacing w:after="40"/>
        <w:ind w:left="567" w:hanging="567"/>
        <w:rPr>
          <w:rFonts w:ascii="Univers" w:hAnsi="Univers" w:cs="Calibri"/>
          <w:sz w:val="20"/>
          <w:szCs w:val="20"/>
        </w:rPr>
      </w:pPr>
      <w:r w:rsidRPr="001416A7">
        <w:rPr>
          <w:rFonts w:ascii="Univers" w:hAnsi="Univers" w:cs="Calibri"/>
          <w:sz w:val="20"/>
          <w:szCs w:val="20"/>
        </w:rPr>
        <w:t xml:space="preserve">Zhotoviteľ sa zaväzuje na vlastné nebezpečenstvo, vlastnú </w:t>
      </w:r>
      <w:r w:rsidRPr="003E16F4">
        <w:rPr>
          <w:rFonts w:ascii="Univers" w:hAnsi="Univers" w:cs="Calibri"/>
          <w:sz w:val="20"/>
          <w:szCs w:val="20"/>
        </w:rPr>
        <w:t>zodpovednosť a vo vlastnom mene k realizácii všetkých prác, dodávok a služieb realizácie</w:t>
      </w:r>
      <w:r w:rsidR="00E91592" w:rsidRPr="003E16F4">
        <w:rPr>
          <w:rFonts w:ascii="Univers" w:hAnsi="Univers" w:cs="Calibri"/>
          <w:sz w:val="20"/>
          <w:szCs w:val="20"/>
        </w:rPr>
        <w:t xml:space="preserve"> </w:t>
      </w:r>
      <w:r w:rsidR="00CC674E" w:rsidRPr="003E16F4">
        <w:rPr>
          <w:rFonts w:ascii="Univers" w:hAnsi="Univers" w:cs="Calibri"/>
          <w:sz w:val="20"/>
          <w:szCs w:val="20"/>
        </w:rPr>
        <w:t>zákazky s názvom „</w:t>
      </w:r>
      <w:r w:rsidR="00343C6F" w:rsidRPr="003E16F4">
        <w:rPr>
          <w:rFonts w:ascii="Univers" w:hAnsi="Univers" w:cs="Calibri"/>
          <w:b/>
          <w:sz w:val="20"/>
          <w:szCs w:val="20"/>
        </w:rPr>
        <w:t>Energetické úspory budov</w:t>
      </w:r>
      <w:r w:rsidR="00CC674E" w:rsidRPr="003E16F4">
        <w:rPr>
          <w:rFonts w:ascii="Univers" w:hAnsi="Univers" w:cs="Calibri"/>
          <w:b/>
          <w:sz w:val="20"/>
          <w:szCs w:val="20"/>
        </w:rPr>
        <w:t xml:space="preserve">“ </w:t>
      </w:r>
      <w:r w:rsidRPr="003E16F4">
        <w:rPr>
          <w:rFonts w:ascii="Univers" w:hAnsi="Univers" w:cs="Calibri"/>
          <w:sz w:val="20"/>
          <w:szCs w:val="20"/>
        </w:rPr>
        <w:t>investičnej akcie Objednávateľa „</w:t>
      </w:r>
      <w:r w:rsidR="00CC674E" w:rsidRPr="003E16F4">
        <w:rPr>
          <w:rFonts w:ascii="Univers" w:hAnsi="Univers" w:cs="Calibri"/>
          <w:sz w:val="20"/>
          <w:szCs w:val="20"/>
        </w:rPr>
        <w:t>Znižovanie energetickej náro</w:t>
      </w:r>
      <w:r w:rsidR="00CC674E" w:rsidRPr="003E16F4">
        <w:rPr>
          <w:rFonts w:ascii="Calibri" w:hAnsi="Calibri" w:cs="Calibri"/>
          <w:sz w:val="20"/>
          <w:szCs w:val="20"/>
        </w:rPr>
        <w:t>č</w:t>
      </w:r>
      <w:r w:rsidR="00CC674E" w:rsidRPr="003E16F4">
        <w:rPr>
          <w:rFonts w:ascii="Univers" w:hAnsi="Univers" w:cs="Calibri"/>
          <w:sz w:val="20"/>
          <w:szCs w:val="20"/>
        </w:rPr>
        <w:t>nosti v</w:t>
      </w:r>
      <w:r w:rsidR="00CC674E" w:rsidRPr="003E16F4">
        <w:rPr>
          <w:rFonts w:ascii="Univers" w:hAnsi="Univers" w:cs="Univers"/>
          <w:sz w:val="20"/>
          <w:szCs w:val="20"/>
        </w:rPr>
        <w:t>ý</w:t>
      </w:r>
      <w:r w:rsidR="00CC674E" w:rsidRPr="003E16F4">
        <w:rPr>
          <w:rFonts w:ascii="Univers" w:hAnsi="Univers" w:cs="Calibri"/>
          <w:sz w:val="20"/>
          <w:szCs w:val="20"/>
        </w:rPr>
        <w:t>roby v spolo</w:t>
      </w:r>
      <w:r w:rsidR="00CC674E" w:rsidRPr="003E16F4">
        <w:rPr>
          <w:rFonts w:ascii="Calibri" w:hAnsi="Calibri" w:cs="Calibri"/>
          <w:sz w:val="20"/>
          <w:szCs w:val="20"/>
        </w:rPr>
        <w:t>č</w:t>
      </w:r>
      <w:r w:rsidR="00CC674E" w:rsidRPr="003E16F4">
        <w:rPr>
          <w:rFonts w:ascii="Univers" w:hAnsi="Univers" w:cs="Calibri"/>
          <w:sz w:val="20"/>
          <w:szCs w:val="20"/>
        </w:rPr>
        <w:t>nosti Duslo a.s.</w:t>
      </w:r>
      <w:r w:rsidR="00C67EA8" w:rsidRPr="003E16F4">
        <w:rPr>
          <w:rFonts w:ascii="Univers" w:hAnsi="Univers" w:cs="Calibri"/>
          <w:b/>
          <w:sz w:val="20"/>
          <w:szCs w:val="20"/>
        </w:rPr>
        <w:t>“</w:t>
      </w:r>
      <w:r w:rsidRPr="003E16F4">
        <w:rPr>
          <w:rFonts w:ascii="Univers" w:hAnsi="Univers" w:cs="Calibri"/>
          <w:b/>
          <w:sz w:val="20"/>
          <w:szCs w:val="20"/>
        </w:rPr>
        <w:t xml:space="preserve"> </w:t>
      </w:r>
      <w:r w:rsidRPr="003E16F4">
        <w:rPr>
          <w:rFonts w:ascii="Univers" w:hAnsi="Univers" w:cs="Calibri"/>
          <w:sz w:val="20"/>
          <w:szCs w:val="20"/>
        </w:rPr>
        <w:t>a to v rozsahu špecifikovanom v Čl.2 tejto zmluvy (ďalej len „dielo</w:t>
      </w:r>
      <w:r w:rsidR="00EB1803" w:rsidRPr="003E16F4">
        <w:rPr>
          <w:rFonts w:ascii="Univers" w:hAnsi="Univers" w:cs="Calibri"/>
          <w:sz w:val="20"/>
          <w:szCs w:val="20"/>
        </w:rPr>
        <w:t>“).</w:t>
      </w:r>
      <w:r w:rsidR="00CC674E" w:rsidRPr="003E16F4">
        <w:rPr>
          <w:rFonts w:ascii="Univers" w:hAnsi="Univers" w:cs="Calibri"/>
          <w:sz w:val="20"/>
          <w:szCs w:val="20"/>
        </w:rPr>
        <w:t xml:space="preserve"> Dielo bude </w:t>
      </w:r>
      <w:r w:rsidR="00CC674E" w:rsidRPr="003E16F4">
        <w:rPr>
          <w:rFonts w:ascii="Calibri" w:hAnsi="Calibri" w:cs="Calibri"/>
          <w:sz w:val="20"/>
          <w:szCs w:val="20"/>
        </w:rPr>
        <w:t>č</w:t>
      </w:r>
      <w:r w:rsidR="00CC674E" w:rsidRPr="003E16F4">
        <w:rPr>
          <w:rFonts w:ascii="Univers" w:hAnsi="Univers" w:cs="Calibri"/>
          <w:sz w:val="20"/>
          <w:szCs w:val="20"/>
        </w:rPr>
        <w:t>iasto</w:t>
      </w:r>
      <w:r w:rsidR="00CC674E" w:rsidRPr="003E16F4">
        <w:rPr>
          <w:rFonts w:ascii="Calibri" w:hAnsi="Calibri" w:cs="Calibri"/>
          <w:sz w:val="20"/>
          <w:szCs w:val="20"/>
        </w:rPr>
        <w:t>č</w:t>
      </w:r>
      <w:r w:rsidR="00CC674E" w:rsidRPr="003E16F4">
        <w:rPr>
          <w:rFonts w:ascii="Univers" w:hAnsi="Univers" w:cs="Calibri"/>
          <w:sz w:val="20"/>
          <w:szCs w:val="20"/>
        </w:rPr>
        <w:t>ne financovan</w:t>
      </w:r>
      <w:r w:rsidR="00CC674E" w:rsidRPr="003E16F4">
        <w:rPr>
          <w:rFonts w:ascii="Univers" w:hAnsi="Univers" w:cs="Univers"/>
          <w:sz w:val="20"/>
          <w:szCs w:val="20"/>
        </w:rPr>
        <w:t>é</w:t>
      </w:r>
      <w:r w:rsidR="00CC674E" w:rsidRPr="003E16F4">
        <w:rPr>
          <w:rFonts w:ascii="Univers" w:hAnsi="Univers" w:cs="Calibri"/>
          <w:sz w:val="20"/>
          <w:szCs w:val="20"/>
        </w:rPr>
        <w:t xml:space="preserve"> z</w:t>
      </w:r>
      <w:r w:rsidR="00CC674E" w:rsidRPr="003E16F4">
        <w:rPr>
          <w:rFonts w:ascii="Univers" w:hAnsi="Univers" w:cs="Univers"/>
          <w:sz w:val="20"/>
          <w:szCs w:val="20"/>
        </w:rPr>
        <w:t> </w:t>
      </w:r>
      <w:r w:rsidR="00CC674E" w:rsidRPr="003E16F4">
        <w:rPr>
          <w:rFonts w:ascii="Univers" w:hAnsi="Univers" w:cs="Calibri"/>
          <w:sz w:val="20"/>
          <w:szCs w:val="20"/>
        </w:rPr>
        <w:t>Fondov E</w:t>
      </w:r>
      <w:r w:rsidR="00CC674E" w:rsidRPr="003E16F4">
        <w:rPr>
          <w:rFonts w:ascii="Univers" w:hAnsi="Univers" w:cs="Univers"/>
          <w:sz w:val="20"/>
          <w:szCs w:val="20"/>
        </w:rPr>
        <w:t>Ú, OP KŽP</w:t>
      </w:r>
      <w:r w:rsidR="00CC674E" w:rsidRPr="003E16F4">
        <w:rPr>
          <w:rFonts w:ascii="Univers" w:hAnsi="Univers" w:cs="Calibri"/>
          <w:sz w:val="20"/>
          <w:szCs w:val="20"/>
        </w:rPr>
        <w:t xml:space="preserve"> v</w:t>
      </w:r>
      <w:r w:rsidR="00CC674E" w:rsidRPr="003E16F4">
        <w:rPr>
          <w:rFonts w:ascii="Univers" w:hAnsi="Univers" w:cs="Univers"/>
          <w:sz w:val="20"/>
          <w:szCs w:val="20"/>
        </w:rPr>
        <w:t> </w:t>
      </w:r>
      <w:r w:rsidR="00CC674E" w:rsidRPr="003E16F4">
        <w:rPr>
          <w:rFonts w:ascii="Univers" w:hAnsi="Univers" w:cs="Calibri"/>
          <w:sz w:val="20"/>
          <w:szCs w:val="20"/>
        </w:rPr>
        <w:t>rozsahu nen</w:t>
      </w:r>
      <w:r w:rsidR="00CC674E" w:rsidRPr="003E16F4">
        <w:rPr>
          <w:rFonts w:ascii="Univers" w:hAnsi="Univers" w:cs="Univers"/>
          <w:sz w:val="20"/>
          <w:szCs w:val="20"/>
        </w:rPr>
        <w:t>á</w:t>
      </w:r>
      <w:r w:rsidR="00CC674E" w:rsidRPr="003E16F4">
        <w:rPr>
          <w:rFonts w:ascii="Univers" w:hAnsi="Univers" w:cs="Calibri"/>
          <w:sz w:val="20"/>
          <w:szCs w:val="20"/>
        </w:rPr>
        <w:t>vratn</w:t>
      </w:r>
      <w:r w:rsidR="00CC674E" w:rsidRPr="003E16F4">
        <w:rPr>
          <w:rFonts w:ascii="Univers" w:hAnsi="Univers" w:cs="Univers"/>
          <w:sz w:val="20"/>
          <w:szCs w:val="20"/>
        </w:rPr>
        <w:t>é</w:t>
      </w:r>
      <w:r w:rsidR="00CC674E" w:rsidRPr="003E16F4">
        <w:rPr>
          <w:rFonts w:ascii="Univers" w:hAnsi="Univers" w:cs="Calibri"/>
          <w:sz w:val="20"/>
          <w:szCs w:val="20"/>
        </w:rPr>
        <w:t>ho finan</w:t>
      </w:r>
      <w:r w:rsidR="00CC674E" w:rsidRPr="003E16F4">
        <w:rPr>
          <w:rFonts w:ascii="Calibri" w:hAnsi="Calibri" w:cs="Calibri"/>
          <w:sz w:val="20"/>
          <w:szCs w:val="20"/>
        </w:rPr>
        <w:t>č</w:t>
      </w:r>
      <w:r w:rsidR="00CC674E" w:rsidRPr="003E16F4">
        <w:rPr>
          <w:rFonts w:ascii="Univers" w:hAnsi="Univers" w:cs="Calibri"/>
          <w:sz w:val="20"/>
          <w:szCs w:val="20"/>
        </w:rPr>
        <w:t>n</w:t>
      </w:r>
      <w:r w:rsidR="00CC674E" w:rsidRPr="003E16F4">
        <w:rPr>
          <w:rFonts w:ascii="Univers" w:hAnsi="Univers" w:cs="Univers"/>
          <w:sz w:val="20"/>
          <w:szCs w:val="20"/>
        </w:rPr>
        <w:t>é</w:t>
      </w:r>
      <w:r w:rsidR="00CC674E" w:rsidRPr="003E16F4">
        <w:rPr>
          <w:rFonts w:ascii="Univers" w:hAnsi="Univers" w:cs="Calibri"/>
          <w:sz w:val="20"/>
          <w:szCs w:val="20"/>
        </w:rPr>
        <w:t>ho pr</w:t>
      </w:r>
      <w:r w:rsidR="00CC674E" w:rsidRPr="003E16F4">
        <w:rPr>
          <w:rFonts w:ascii="Univers" w:hAnsi="Univers" w:cs="Univers"/>
          <w:sz w:val="20"/>
          <w:szCs w:val="20"/>
        </w:rPr>
        <w:t>í</w:t>
      </w:r>
      <w:r w:rsidR="00CC674E" w:rsidRPr="003E16F4">
        <w:rPr>
          <w:rFonts w:ascii="Univers" w:hAnsi="Univers" w:cs="Calibri"/>
          <w:sz w:val="20"/>
          <w:szCs w:val="20"/>
        </w:rPr>
        <w:t>spevku pre n</w:t>
      </w:r>
      <w:r w:rsidR="00CC674E" w:rsidRPr="003E16F4">
        <w:rPr>
          <w:rFonts w:ascii="Univers" w:hAnsi="Univers" w:cs="Univers"/>
          <w:sz w:val="20"/>
          <w:szCs w:val="20"/>
        </w:rPr>
        <w:t>á</w:t>
      </w:r>
      <w:r w:rsidR="00CC674E" w:rsidRPr="003E16F4">
        <w:rPr>
          <w:rFonts w:ascii="Univers" w:hAnsi="Univers" w:cs="Calibri"/>
          <w:sz w:val="20"/>
          <w:szCs w:val="20"/>
        </w:rPr>
        <w:t>klady definovan</w:t>
      </w:r>
      <w:r w:rsidR="00CC674E" w:rsidRPr="003E16F4">
        <w:rPr>
          <w:rFonts w:ascii="Univers" w:hAnsi="Univers" w:cs="Univers"/>
          <w:sz w:val="20"/>
          <w:szCs w:val="20"/>
        </w:rPr>
        <w:t>é</w:t>
      </w:r>
      <w:r w:rsidR="00CC674E" w:rsidRPr="003E16F4">
        <w:rPr>
          <w:rFonts w:ascii="Univers" w:hAnsi="Univers" w:cs="Calibri"/>
          <w:sz w:val="20"/>
          <w:szCs w:val="20"/>
        </w:rPr>
        <w:t xml:space="preserve"> ako opr</w:t>
      </w:r>
      <w:r w:rsidR="00CC674E" w:rsidRPr="003E16F4">
        <w:rPr>
          <w:rFonts w:ascii="Univers" w:hAnsi="Univers" w:cs="Univers"/>
          <w:sz w:val="20"/>
          <w:szCs w:val="20"/>
        </w:rPr>
        <w:t>á</w:t>
      </w:r>
      <w:r w:rsidR="00CC674E" w:rsidRPr="003E16F4">
        <w:rPr>
          <w:rFonts w:ascii="Univers" w:hAnsi="Univers" w:cs="Calibri"/>
          <w:sz w:val="20"/>
          <w:szCs w:val="20"/>
        </w:rPr>
        <w:t>vnen</w:t>
      </w:r>
      <w:r w:rsidR="00CC674E" w:rsidRPr="003E16F4">
        <w:rPr>
          <w:rFonts w:ascii="Univers" w:hAnsi="Univers" w:cs="Univers"/>
          <w:sz w:val="20"/>
          <w:szCs w:val="20"/>
        </w:rPr>
        <w:t>é</w:t>
      </w:r>
      <w:r w:rsidR="00CC674E" w:rsidRPr="003E16F4">
        <w:rPr>
          <w:rFonts w:ascii="Univers" w:hAnsi="Univers" w:cs="Calibri"/>
          <w:sz w:val="20"/>
          <w:szCs w:val="20"/>
        </w:rPr>
        <w:t xml:space="preserve"> výdavky.</w:t>
      </w:r>
      <w:r w:rsidR="00695DB4" w:rsidRPr="003E16F4">
        <w:rPr>
          <w:rFonts w:ascii="Univers" w:hAnsi="Univers" w:cs="Calibri"/>
          <w:sz w:val="20"/>
          <w:szCs w:val="20"/>
        </w:rPr>
        <w:t xml:space="preserve"> Dielo </w:t>
      </w:r>
      <w:r w:rsidR="0025165D" w:rsidRPr="003E16F4">
        <w:rPr>
          <w:rFonts w:ascii="Univers" w:hAnsi="Univers" w:cs="Calibri"/>
          <w:sz w:val="20"/>
          <w:szCs w:val="20"/>
        </w:rPr>
        <w:t>je</w:t>
      </w:r>
      <w:r w:rsidR="00695DB4" w:rsidRPr="003E16F4">
        <w:rPr>
          <w:rFonts w:ascii="Univers" w:hAnsi="Univers" w:cs="Calibri"/>
          <w:sz w:val="20"/>
          <w:szCs w:val="20"/>
        </w:rPr>
        <w:t xml:space="preserve"> člen</w:t>
      </w:r>
      <w:r w:rsidR="0025165D" w:rsidRPr="003E16F4">
        <w:rPr>
          <w:rFonts w:ascii="Univers" w:hAnsi="Univers" w:cs="Calibri"/>
          <w:sz w:val="20"/>
          <w:szCs w:val="20"/>
        </w:rPr>
        <w:t>ené</w:t>
      </w:r>
      <w:r w:rsidR="00695DB4" w:rsidRPr="003E16F4">
        <w:rPr>
          <w:rFonts w:ascii="Univers" w:hAnsi="Univers" w:cs="Calibri"/>
          <w:sz w:val="20"/>
          <w:szCs w:val="20"/>
        </w:rPr>
        <w:t xml:space="preserve"> na nasledovné časti:</w:t>
      </w:r>
    </w:p>
    <w:p w14:paraId="2430C05F" w14:textId="77777777" w:rsidR="008C44DF" w:rsidRPr="003E16F4" w:rsidRDefault="008C44DF" w:rsidP="00DD11CF">
      <w:pPr>
        <w:pStyle w:val="Odsekzoznamu"/>
        <w:numPr>
          <w:ilvl w:val="0"/>
          <w:numId w:val="28"/>
        </w:numPr>
        <w:spacing w:after="40"/>
        <w:contextualSpacing w:val="0"/>
        <w:jc w:val="both"/>
        <w:rPr>
          <w:rFonts w:ascii="Univers" w:hAnsi="Univers" w:cs="Calibri"/>
          <w:bCs/>
          <w:vanish/>
          <w:lang w:val="sk-SK"/>
        </w:rPr>
      </w:pPr>
    </w:p>
    <w:p w14:paraId="1ED2082D" w14:textId="77777777" w:rsidR="008C44DF" w:rsidRPr="003E16F4" w:rsidRDefault="008C44DF" w:rsidP="00DD11CF">
      <w:pPr>
        <w:pStyle w:val="Odsekzoznamu"/>
        <w:numPr>
          <w:ilvl w:val="0"/>
          <w:numId w:val="28"/>
        </w:numPr>
        <w:spacing w:after="40"/>
        <w:contextualSpacing w:val="0"/>
        <w:jc w:val="both"/>
        <w:rPr>
          <w:rFonts w:ascii="Univers" w:hAnsi="Univers" w:cs="Calibri"/>
          <w:bCs/>
          <w:vanish/>
          <w:lang w:val="sk-SK"/>
        </w:rPr>
      </w:pPr>
    </w:p>
    <w:p w14:paraId="4C21E644" w14:textId="4033E63F" w:rsidR="00695DB4" w:rsidRPr="003E16F4" w:rsidRDefault="00CD2BFC" w:rsidP="00DD11CF">
      <w:pPr>
        <w:pStyle w:val="Zkladntext"/>
        <w:numPr>
          <w:ilvl w:val="1"/>
          <w:numId w:val="28"/>
        </w:numPr>
        <w:spacing w:after="40"/>
        <w:rPr>
          <w:rFonts w:ascii="Univers" w:hAnsi="Univers" w:cs="Calibri"/>
          <w:sz w:val="20"/>
          <w:szCs w:val="20"/>
        </w:rPr>
      </w:pPr>
      <w:r w:rsidRPr="003E16F4">
        <w:rPr>
          <w:rFonts w:ascii="Univers" w:hAnsi="Univers" w:cs="Calibri"/>
          <w:sz w:val="20"/>
          <w:szCs w:val="20"/>
        </w:rPr>
        <w:t xml:space="preserve"> Časť diela vykonaná v roku 2020 </w:t>
      </w:r>
      <w:r w:rsidR="00343C6F" w:rsidRPr="003E16F4">
        <w:rPr>
          <w:rFonts w:ascii="Univers" w:hAnsi="Univers" w:cs="Calibri"/>
          <w:sz w:val="20"/>
          <w:szCs w:val="20"/>
        </w:rPr>
        <w:t>pre objekty 32-32 a</w:t>
      </w:r>
      <w:r w:rsidR="00A14FAF" w:rsidRPr="003E16F4">
        <w:rPr>
          <w:rFonts w:ascii="Univers" w:hAnsi="Univers" w:cs="Calibri"/>
          <w:sz w:val="20"/>
          <w:szCs w:val="20"/>
        </w:rPr>
        <w:t xml:space="preserve"> 33-06 </w:t>
      </w:r>
      <w:r w:rsidRPr="003E16F4">
        <w:rPr>
          <w:rFonts w:ascii="Univers" w:hAnsi="Univers" w:cs="Calibri"/>
          <w:sz w:val="20"/>
          <w:szCs w:val="20"/>
        </w:rPr>
        <w:t>v rozsahu Cenovej ponuky Zhotoviteľa – Príloha č. 2 tejto zmluvy (ďalej iba ako „1. časť diela“).</w:t>
      </w:r>
    </w:p>
    <w:p w14:paraId="2641A81B" w14:textId="5A56260A" w:rsidR="00CD2BFC" w:rsidRPr="003E16F4" w:rsidRDefault="00CD2BFC" w:rsidP="00DD11CF">
      <w:pPr>
        <w:pStyle w:val="Zkladntext"/>
        <w:numPr>
          <w:ilvl w:val="1"/>
          <w:numId w:val="28"/>
        </w:numPr>
        <w:spacing w:after="40"/>
        <w:rPr>
          <w:rFonts w:ascii="Univers" w:hAnsi="Univers" w:cs="Calibri"/>
          <w:sz w:val="20"/>
          <w:szCs w:val="20"/>
        </w:rPr>
      </w:pPr>
      <w:r w:rsidRPr="003E16F4">
        <w:rPr>
          <w:rFonts w:ascii="Univers" w:hAnsi="Univers" w:cs="Calibri"/>
          <w:sz w:val="20"/>
          <w:szCs w:val="20"/>
        </w:rPr>
        <w:t xml:space="preserve">Časť diela vykonaná v roku 2021 </w:t>
      </w:r>
      <w:r w:rsidR="00343C6F" w:rsidRPr="003E16F4">
        <w:rPr>
          <w:rFonts w:ascii="Univers" w:hAnsi="Univers" w:cs="Calibri"/>
          <w:sz w:val="20"/>
          <w:szCs w:val="20"/>
        </w:rPr>
        <w:t>tvoria zostávajúce objekty</w:t>
      </w:r>
      <w:r w:rsidRPr="003E16F4">
        <w:rPr>
          <w:rFonts w:ascii="Univers" w:hAnsi="Univers" w:cs="Calibri"/>
          <w:sz w:val="20"/>
          <w:szCs w:val="20"/>
        </w:rPr>
        <w:t xml:space="preserve"> </w:t>
      </w:r>
      <w:r w:rsidR="009101C6" w:rsidRPr="003E16F4">
        <w:rPr>
          <w:rFonts w:ascii="Univers" w:hAnsi="Univers" w:cs="Calibri"/>
          <w:sz w:val="20"/>
          <w:szCs w:val="20"/>
        </w:rPr>
        <w:t xml:space="preserve">14-07, 23-11, 44-04 </w:t>
      </w:r>
      <w:r w:rsidR="00A14FAF" w:rsidRPr="003E16F4">
        <w:rPr>
          <w:rFonts w:ascii="Univers" w:hAnsi="Univers" w:cs="Calibri"/>
          <w:sz w:val="20"/>
          <w:szCs w:val="20"/>
        </w:rPr>
        <w:t xml:space="preserve">a 52-07 </w:t>
      </w:r>
      <w:r w:rsidRPr="003E16F4">
        <w:rPr>
          <w:rFonts w:ascii="Univers" w:hAnsi="Univers" w:cs="Calibri"/>
          <w:sz w:val="20"/>
          <w:szCs w:val="20"/>
        </w:rPr>
        <w:t>v rozsahu Cenovej ponuky Zhotoviteľa – Príloha č. 2 tejto zmluvy (ďalej iba ako „2. časť diela“).</w:t>
      </w:r>
    </w:p>
    <w:p w14:paraId="3F9C7123" w14:textId="5BFC7C02" w:rsidR="00941B36" w:rsidRPr="00C218B4" w:rsidRDefault="00941B36" w:rsidP="00DD11CF">
      <w:pPr>
        <w:pStyle w:val="Zkladntext"/>
        <w:numPr>
          <w:ilvl w:val="0"/>
          <w:numId w:val="1"/>
        </w:numPr>
        <w:tabs>
          <w:tab w:val="clear" w:pos="750"/>
        </w:tabs>
        <w:spacing w:after="40"/>
        <w:ind w:left="567" w:hanging="567"/>
        <w:rPr>
          <w:rFonts w:ascii="Univers" w:hAnsi="Univers" w:cs="Calibri"/>
          <w:sz w:val="20"/>
          <w:szCs w:val="20"/>
        </w:rPr>
      </w:pPr>
      <w:r w:rsidRPr="001416A7">
        <w:rPr>
          <w:rFonts w:ascii="Univers" w:eastAsia="Calibri" w:hAnsi="Univers" w:cs="Calibri"/>
          <w:sz w:val="20"/>
          <w:szCs w:val="20"/>
        </w:rPr>
        <w:t>Ak dôjde v priebehu realizácie diela k Objednávateľom vyvolanej zmene oproti dokumentácii uvedenej v bode 1</w:t>
      </w:r>
      <w:r w:rsidR="00C218B4">
        <w:rPr>
          <w:rFonts w:ascii="Univers" w:eastAsia="Calibri" w:hAnsi="Univers" w:cs="Calibri"/>
          <w:sz w:val="20"/>
          <w:szCs w:val="20"/>
        </w:rPr>
        <w:t>.</w:t>
      </w:r>
      <w:r w:rsidRPr="001416A7">
        <w:rPr>
          <w:rFonts w:ascii="Univers" w:eastAsia="Calibri" w:hAnsi="Univers" w:cs="Calibri"/>
          <w:sz w:val="20"/>
          <w:szCs w:val="20"/>
        </w:rPr>
        <w:t xml:space="preserve"> </w:t>
      </w:r>
      <w:r w:rsidR="00C218B4">
        <w:rPr>
          <w:rFonts w:ascii="Univers" w:eastAsia="Calibri" w:hAnsi="Univers" w:cs="Calibri"/>
          <w:sz w:val="20"/>
          <w:szCs w:val="20"/>
        </w:rPr>
        <w:t>č</w:t>
      </w:r>
      <w:r w:rsidRPr="001416A7">
        <w:rPr>
          <w:rFonts w:ascii="Univers" w:eastAsia="Calibri" w:hAnsi="Univers" w:cs="Calibri"/>
          <w:sz w:val="20"/>
          <w:szCs w:val="20"/>
        </w:rPr>
        <w:t xml:space="preserve">l.2  tejto zmluvy predloženej Objednávateľom, zaväzujú sa zmluvné strany uzavrieť písomný dodatok k tejto zmluve, ktorého obsahom bude predmet - rozsah, úprava ceny diela, termín realizácie a úprava ostatných dotknutých ustanovení tejto zmluvy v rozsahu primeranom novovzniknutým skutočnostiam. Požiadavku na uzavretie dodatku predloží Zhotoviteľ do 7 pracovných dní odkedy sa dozvedel o zmene na kontrolnom dni alebo návrhu zmeny, špecifikácie jej obsahu a rozsahu zmeny pred začatím požadovaných zmien, a to predložením návrhu Zmenového listu Objednávateľovi formou e-mailu. Zhotoviteľ v primeranej lehote pred vykonaním všetkých naviac prác, vykoná ich súpis, ocenenie v dôsledku zmeny a prípadný návrh na zmenu termínu ukončenia diela a takto ich predloží Objednávateľovi na odsúhlasenie formou zmenového listu, ktorého vzor tvorí prílohu č. </w:t>
      </w:r>
      <w:r w:rsidR="00CC674E" w:rsidRPr="001416A7">
        <w:rPr>
          <w:rFonts w:ascii="Univers" w:eastAsia="Calibri" w:hAnsi="Univers" w:cs="Calibri"/>
          <w:sz w:val="20"/>
          <w:szCs w:val="20"/>
        </w:rPr>
        <w:t>6</w:t>
      </w:r>
      <w:r w:rsidRPr="001416A7">
        <w:rPr>
          <w:rFonts w:ascii="Univers" w:eastAsia="Calibri" w:hAnsi="Univers" w:cs="Calibri"/>
          <w:sz w:val="20"/>
          <w:szCs w:val="20"/>
        </w:rPr>
        <w:t xml:space="preserve"> tejto zmluvy. V prípade neakceptovania návrhu Zhotoviteľa na zmenu ceny diela a/alebo návrhu na zmenu termínu ukončenia diela a/alebo iných podmienok vykonávania naviac prác Objednávateľom, bude mať táto skutočnosť za následok možnosť ukončenia tejto zmluvy formou odstúpenia od zmluvy Objednávateľom. Odstúpenie od zmluvy musí byť vykonané písomne, podpísané oprávnenými zástupcami Objednávateľa a doručené Zhotoviteľovi, pričom účinky odstúpenia nastávajú dňom jeho doručenia druhej zmluvnej strane. Takéto odstúpenie od zmluvy sa nepovažuje za porušenie zmluvy zo strany Objednávateľa a nezakladá nárok Zhotoviteľa na náhradu škody. Objednávateľ sa zaväzuje vyjadriť k zmenovému listu do 5 pracovných dní odo dňa jeho predloženia Zhotoviteľom. Objednávateľ a Zhotoviteľ budú v dobrej viere rokovať o stanovení ceny aplikovateľnej pre zmenu, pričom jednotkové ceny Zhotoviteľa nesmú byť vyššie ako jednotkové ceny uvedené v Cenovej ponuke Zhotoviteľa. V prípade, ak Cenová ponuka Zhotoviteľa nebude obsahovať jednotkové ceny naviac prác, tieto </w:t>
      </w:r>
      <w:r w:rsidRPr="001416A7">
        <w:rPr>
          <w:rFonts w:ascii="Univers" w:eastAsia="Calibri" w:hAnsi="Univers" w:cs="Calibri"/>
          <w:sz w:val="20"/>
          <w:szCs w:val="20"/>
        </w:rPr>
        <w:lastRenderedPageBreak/>
        <w:t xml:space="preserve">jednotkové ceny naviac prác nesmú byť vyššie ako obvyklé jednotkové ceny v čase vykonávania zmeny a pre obdobné činnosti, ktoré sú predmetom vykonávanej zmeny a za podmienok obdobných podmienkam tejto zmluvy. </w:t>
      </w:r>
      <w:r w:rsidR="00CC674E" w:rsidRPr="001416A7">
        <w:rPr>
          <w:rFonts w:ascii="Univers" w:eastAsia="Calibri" w:hAnsi="Univers" w:cs="Calibri"/>
          <w:sz w:val="20"/>
          <w:szCs w:val="20"/>
        </w:rPr>
        <w:t>Po písomnom odsúhlasení naviac prác v zmenovom liste je Objednávate</w:t>
      </w:r>
      <w:r w:rsidR="00CC674E" w:rsidRPr="001416A7">
        <w:rPr>
          <w:rFonts w:ascii="Calibri" w:eastAsia="Calibri" w:hAnsi="Calibri" w:cs="Calibri"/>
          <w:sz w:val="20"/>
          <w:szCs w:val="20"/>
        </w:rPr>
        <w:t>ľ</w:t>
      </w:r>
      <w:r w:rsidR="00CC674E" w:rsidRPr="001416A7">
        <w:rPr>
          <w:rFonts w:ascii="Univers" w:eastAsia="Calibri" w:hAnsi="Univers" w:cs="Calibri"/>
          <w:sz w:val="20"/>
          <w:szCs w:val="20"/>
        </w:rPr>
        <w:t xml:space="preserve"> povinný zasla</w:t>
      </w:r>
      <w:r w:rsidR="00CC674E" w:rsidRPr="001416A7">
        <w:rPr>
          <w:rFonts w:ascii="Calibri" w:eastAsia="Calibri" w:hAnsi="Calibri" w:cs="Calibri"/>
          <w:sz w:val="20"/>
          <w:szCs w:val="20"/>
        </w:rPr>
        <w:t>ť</w:t>
      </w:r>
      <w:r w:rsidR="00CC674E" w:rsidRPr="001416A7">
        <w:rPr>
          <w:rFonts w:ascii="Univers" w:eastAsia="Calibri" w:hAnsi="Univers" w:cs="Calibri"/>
          <w:sz w:val="20"/>
          <w:szCs w:val="20"/>
        </w:rPr>
        <w:t xml:space="preserve"> n</w:t>
      </w:r>
      <w:r w:rsidR="00CC674E" w:rsidRPr="001416A7">
        <w:rPr>
          <w:rFonts w:ascii="Univers" w:eastAsia="Calibri" w:hAnsi="Univers" w:cs="Univers"/>
          <w:sz w:val="20"/>
          <w:szCs w:val="20"/>
        </w:rPr>
        <w:t>á</w:t>
      </w:r>
      <w:r w:rsidR="00CC674E" w:rsidRPr="001416A7">
        <w:rPr>
          <w:rFonts w:ascii="Univers" w:eastAsia="Calibri" w:hAnsi="Univers" w:cs="Calibri"/>
          <w:sz w:val="20"/>
          <w:szCs w:val="20"/>
        </w:rPr>
        <w:t>vrh dodatku pred jeho podpisom oboma zmluvn</w:t>
      </w:r>
      <w:r w:rsidR="00CC674E" w:rsidRPr="001416A7">
        <w:rPr>
          <w:rFonts w:ascii="Univers" w:eastAsia="Calibri" w:hAnsi="Univers" w:cs="Univers"/>
          <w:sz w:val="20"/>
          <w:szCs w:val="20"/>
        </w:rPr>
        <w:t>ý</w:t>
      </w:r>
      <w:r w:rsidR="00CC674E" w:rsidRPr="001416A7">
        <w:rPr>
          <w:rFonts w:ascii="Univers" w:eastAsia="Calibri" w:hAnsi="Univers" w:cs="Calibri"/>
          <w:sz w:val="20"/>
          <w:szCs w:val="20"/>
        </w:rPr>
        <w:t>mi stranami Riadiacemu orgánu/Sprostredkovate</w:t>
      </w:r>
      <w:r w:rsidR="00CC674E" w:rsidRPr="001416A7">
        <w:rPr>
          <w:rFonts w:ascii="Calibri" w:eastAsia="Calibri" w:hAnsi="Calibri" w:cs="Calibri"/>
          <w:sz w:val="20"/>
          <w:szCs w:val="20"/>
        </w:rPr>
        <w:t>ľ</w:t>
      </w:r>
      <w:r w:rsidR="00CC674E" w:rsidRPr="001416A7">
        <w:rPr>
          <w:rFonts w:ascii="Univers" w:eastAsia="Calibri" w:hAnsi="Univers" w:cs="Calibri"/>
          <w:sz w:val="20"/>
          <w:szCs w:val="20"/>
        </w:rPr>
        <w:t>sk</w:t>
      </w:r>
      <w:r w:rsidR="00CC674E" w:rsidRPr="001416A7">
        <w:rPr>
          <w:rFonts w:ascii="Univers" w:eastAsia="Calibri" w:hAnsi="Univers" w:cs="Univers"/>
          <w:sz w:val="20"/>
          <w:szCs w:val="20"/>
        </w:rPr>
        <w:t>é</w:t>
      </w:r>
      <w:r w:rsidR="00CC674E" w:rsidRPr="001416A7">
        <w:rPr>
          <w:rFonts w:ascii="Univers" w:eastAsia="Calibri" w:hAnsi="Univers" w:cs="Calibri"/>
          <w:sz w:val="20"/>
          <w:szCs w:val="20"/>
        </w:rPr>
        <w:t>mu org</w:t>
      </w:r>
      <w:r w:rsidR="00CC674E" w:rsidRPr="001416A7">
        <w:rPr>
          <w:rFonts w:ascii="Univers" w:eastAsia="Calibri" w:hAnsi="Univers" w:cs="Univers"/>
          <w:sz w:val="20"/>
          <w:szCs w:val="20"/>
        </w:rPr>
        <w:t>á</w:t>
      </w:r>
      <w:r w:rsidR="00CC674E" w:rsidRPr="001416A7">
        <w:rPr>
          <w:rFonts w:ascii="Univers" w:eastAsia="Calibri" w:hAnsi="Univers" w:cs="Calibri"/>
          <w:sz w:val="20"/>
          <w:szCs w:val="20"/>
        </w:rPr>
        <w:t>nu pre OP KŽP (</w:t>
      </w:r>
      <w:r w:rsidR="00CC674E" w:rsidRPr="001416A7">
        <w:rPr>
          <w:rFonts w:ascii="Calibri" w:eastAsia="Calibri" w:hAnsi="Calibri" w:cs="Calibri"/>
          <w:sz w:val="20"/>
          <w:szCs w:val="20"/>
        </w:rPr>
        <w:t>ď</w:t>
      </w:r>
      <w:r w:rsidR="00CC674E" w:rsidRPr="001416A7">
        <w:rPr>
          <w:rFonts w:ascii="Univers" w:eastAsia="Calibri" w:hAnsi="Univers" w:cs="Calibri"/>
          <w:sz w:val="20"/>
          <w:szCs w:val="20"/>
        </w:rPr>
        <w:t xml:space="preserve">alej len RO/SO) na kontrolu. Po vypracovaní </w:t>
      </w:r>
      <w:r w:rsidR="00CC674E" w:rsidRPr="00C218B4">
        <w:rPr>
          <w:rFonts w:ascii="Univers" w:eastAsia="Calibri" w:hAnsi="Univers" w:cs="Calibri"/>
          <w:sz w:val="20"/>
          <w:szCs w:val="20"/>
        </w:rPr>
        <w:t>správy z kontroly a konštatovaní súhlasu s podpísaním tohto dodatku zo strany RO/SO a následnom uzatvorení písomného dodatku k zmluve, má Zhotoviteľ pr</w:t>
      </w:r>
      <w:r w:rsidR="00CC674E" w:rsidRPr="00C218B4">
        <w:rPr>
          <w:rFonts w:ascii="Univers" w:eastAsia="Calibri" w:hAnsi="Univers" w:cs="Univers"/>
          <w:sz w:val="20"/>
          <w:szCs w:val="20"/>
        </w:rPr>
        <w:t>á</w:t>
      </w:r>
      <w:r w:rsidR="00CC674E" w:rsidRPr="00C218B4">
        <w:rPr>
          <w:rFonts w:ascii="Univers" w:eastAsia="Calibri" w:hAnsi="Univers" w:cs="Calibri"/>
          <w:sz w:val="20"/>
          <w:szCs w:val="20"/>
        </w:rPr>
        <w:t>vo na realiz</w:t>
      </w:r>
      <w:r w:rsidR="00CC674E" w:rsidRPr="00C218B4">
        <w:rPr>
          <w:rFonts w:ascii="Univers" w:eastAsia="Calibri" w:hAnsi="Univers" w:cs="Univers"/>
          <w:sz w:val="20"/>
          <w:szCs w:val="20"/>
        </w:rPr>
        <w:t>á</w:t>
      </w:r>
      <w:r w:rsidR="00CC674E" w:rsidRPr="00C218B4">
        <w:rPr>
          <w:rFonts w:ascii="Univers" w:eastAsia="Calibri" w:hAnsi="Univers" w:cs="Calibri"/>
          <w:sz w:val="20"/>
          <w:szCs w:val="20"/>
        </w:rPr>
        <w:t>ciu naviac prác a</w:t>
      </w:r>
      <w:r w:rsidR="00CC674E" w:rsidRPr="00C218B4">
        <w:rPr>
          <w:rFonts w:ascii="Univers" w:eastAsia="Calibri" w:hAnsi="Univers" w:cs="Univers"/>
          <w:sz w:val="20"/>
          <w:szCs w:val="20"/>
        </w:rPr>
        <w:t> </w:t>
      </w:r>
      <w:r w:rsidR="00CC674E" w:rsidRPr="00C218B4">
        <w:rPr>
          <w:rFonts w:ascii="Univers" w:eastAsia="Calibri" w:hAnsi="Univers" w:cs="Calibri"/>
          <w:sz w:val="20"/>
          <w:szCs w:val="20"/>
        </w:rPr>
        <w:t xml:space="preserve">na ich úhradu. </w:t>
      </w:r>
      <w:r w:rsidRPr="00C218B4">
        <w:rPr>
          <w:rFonts w:ascii="Univers" w:eastAsia="Calibri" w:hAnsi="Univers" w:cs="Calibri"/>
          <w:sz w:val="20"/>
          <w:szCs w:val="20"/>
        </w:rPr>
        <w:t xml:space="preserve">Úhrada ceny odsúhlasených naviac prác je podmienená uzatvorením písomného dodatku k  zmluve. V prípade, že Zhotoviteľ vykoná Objednávateľom písomne neodsúhlasené naviac práce a/alebo z dôvodov výlučne na strane Zhotoviteľa nedôjde k uzatvoreniu príslušného dodatku k tejto zmluve, má sa za to že všetky náklady </w:t>
      </w:r>
      <w:r w:rsidR="00C218B4">
        <w:rPr>
          <w:rFonts w:ascii="Univers" w:eastAsia="Calibri" w:hAnsi="Univers" w:cs="Calibri"/>
          <w:sz w:val="20"/>
          <w:szCs w:val="20"/>
        </w:rPr>
        <w:t>Z</w:t>
      </w:r>
      <w:r w:rsidRPr="00C218B4">
        <w:rPr>
          <w:rFonts w:ascii="Univers" w:eastAsia="Calibri" w:hAnsi="Univers" w:cs="Calibri"/>
          <w:sz w:val="20"/>
          <w:szCs w:val="20"/>
        </w:rPr>
        <w:t xml:space="preserve">hotoviteľa na realizáciu naviac prác budú považované za súčasť pôvodne dohodnutej ceny podľa </w:t>
      </w:r>
      <w:r w:rsidR="00C218B4">
        <w:rPr>
          <w:rFonts w:ascii="Univers" w:eastAsia="Calibri" w:hAnsi="Univers" w:cs="Calibri"/>
          <w:sz w:val="20"/>
          <w:szCs w:val="20"/>
        </w:rPr>
        <w:t>č</w:t>
      </w:r>
      <w:r w:rsidRPr="00C218B4">
        <w:rPr>
          <w:rFonts w:ascii="Univers" w:eastAsia="Calibri" w:hAnsi="Univers" w:cs="Calibri"/>
          <w:sz w:val="20"/>
          <w:szCs w:val="20"/>
        </w:rPr>
        <w:t>l. 4 tejto zmluvy</w:t>
      </w:r>
      <w:r w:rsidRPr="00C218B4">
        <w:rPr>
          <w:rFonts w:ascii="Univers" w:hAnsi="Univers" w:cs="Calibri"/>
          <w:sz w:val="20"/>
          <w:szCs w:val="20"/>
        </w:rPr>
        <w:t>.</w:t>
      </w:r>
    </w:p>
    <w:p w14:paraId="6FAD1F55" w14:textId="77777777" w:rsidR="00941B36" w:rsidRPr="00C218B4" w:rsidRDefault="00941B36" w:rsidP="00DD11CF">
      <w:pPr>
        <w:pStyle w:val="Zkladntext"/>
        <w:numPr>
          <w:ilvl w:val="0"/>
          <w:numId w:val="1"/>
        </w:numPr>
        <w:tabs>
          <w:tab w:val="clear" w:pos="750"/>
        </w:tabs>
        <w:spacing w:after="40"/>
        <w:ind w:left="567" w:hanging="567"/>
        <w:rPr>
          <w:rFonts w:ascii="Univers" w:hAnsi="Univers" w:cs="Calibri"/>
          <w:sz w:val="20"/>
          <w:szCs w:val="20"/>
        </w:rPr>
      </w:pPr>
      <w:r w:rsidRPr="00C218B4">
        <w:rPr>
          <w:rFonts w:ascii="Univers" w:hAnsi="Univers" w:cs="Calibri"/>
          <w:sz w:val="20"/>
          <w:szCs w:val="20"/>
        </w:rPr>
        <w:t xml:space="preserve">Zhotoviteľ vyhlasuje, že vykoná dielo riadne a včas, v súlade s podkladmi uvedenými v Čl.2 tejto zmluvy. Dielo bude vykonané v maximálnej možnej kvalite, minimálne však v kvalite zodpovedajúcej platným a doporučeným STN, resp. EN, ktoré sa týmto pre obe strany stanovujú ako záväzné. </w:t>
      </w:r>
    </w:p>
    <w:p w14:paraId="5F97F4FD" w14:textId="77777777" w:rsidR="0079745D" w:rsidRPr="00C218B4" w:rsidRDefault="0079745D" w:rsidP="00DD11CF">
      <w:pPr>
        <w:pStyle w:val="Zkladntext"/>
        <w:numPr>
          <w:ilvl w:val="0"/>
          <w:numId w:val="1"/>
        </w:numPr>
        <w:tabs>
          <w:tab w:val="clear" w:pos="750"/>
        </w:tabs>
        <w:spacing w:after="40"/>
        <w:ind w:left="567" w:hanging="567"/>
        <w:rPr>
          <w:rFonts w:ascii="Univers" w:hAnsi="Univers" w:cs="Calibri"/>
          <w:sz w:val="20"/>
          <w:szCs w:val="20"/>
        </w:rPr>
      </w:pPr>
      <w:r w:rsidRPr="00C218B4">
        <w:rPr>
          <w:rFonts w:ascii="Univers" w:hAnsi="Univers" w:cs="Calibri"/>
          <w:sz w:val="20"/>
          <w:szCs w:val="20"/>
        </w:rPr>
        <w:t>Technické podmienky sú vymedzené:</w:t>
      </w:r>
    </w:p>
    <w:p w14:paraId="639E8A84" w14:textId="77777777" w:rsidR="00CC674E" w:rsidRPr="00C218B4" w:rsidRDefault="00CC674E" w:rsidP="00DD11CF">
      <w:pPr>
        <w:numPr>
          <w:ilvl w:val="0"/>
          <w:numId w:val="18"/>
        </w:numPr>
        <w:rPr>
          <w:rFonts w:ascii="Univers" w:hAnsi="Univers" w:cs="Calibri"/>
          <w:sz w:val="20"/>
          <w:szCs w:val="20"/>
        </w:rPr>
      </w:pPr>
      <w:r w:rsidRPr="00C218B4">
        <w:rPr>
          <w:rFonts w:ascii="Univers" w:hAnsi="Univers" w:cs="Calibri"/>
          <w:bCs/>
          <w:sz w:val="20"/>
          <w:szCs w:val="20"/>
          <w:lang w:eastAsia="cs-CZ"/>
        </w:rPr>
        <w:t>Súťa</w:t>
      </w:r>
      <w:r w:rsidRPr="00C218B4">
        <w:rPr>
          <w:rFonts w:ascii="Univers" w:hAnsi="Univers" w:cs="Univers"/>
          <w:bCs/>
          <w:sz w:val="20"/>
          <w:szCs w:val="20"/>
          <w:lang w:eastAsia="cs-CZ"/>
        </w:rPr>
        <w:t>ž</w:t>
      </w:r>
      <w:r w:rsidRPr="00C218B4">
        <w:rPr>
          <w:rFonts w:ascii="Univers" w:hAnsi="Univers" w:cs="Calibri"/>
          <w:bCs/>
          <w:sz w:val="20"/>
          <w:szCs w:val="20"/>
          <w:lang w:eastAsia="cs-CZ"/>
        </w:rPr>
        <w:t>n</w:t>
      </w:r>
      <w:r w:rsidRPr="00C218B4">
        <w:rPr>
          <w:rFonts w:ascii="Univers" w:hAnsi="Univers" w:cs="Univers"/>
          <w:bCs/>
          <w:sz w:val="20"/>
          <w:szCs w:val="20"/>
          <w:lang w:eastAsia="cs-CZ"/>
        </w:rPr>
        <w:t>ý</w:t>
      </w:r>
      <w:r w:rsidRPr="00C218B4">
        <w:rPr>
          <w:rFonts w:ascii="Univers" w:hAnsi="Univers" w:cs="Calibri"/>
          <w:bCs/>
          <w:sz w:val="20"/>
          <w:szCs w:val="20"/>
          <w:lang w:eastAsia="cs-CZ"/>
        </w:rPr>
        <w:t xml:space="preserve">mi podkladmi </w:t>
      </w:r>
      <w:r w:rsidRPr="00C218B4">
        <w:rPr>
          <w:rFonts w:ascii="Univers" w:hAnsi="Univers" w:cs="Univers"/>
          <w:bCs/>
          <w:sz w:val="20"/>
          <w:szCs w:val="20"/>
          <w:lang w:eastAsia="cs-CZ"/>
        </w:rPr>
        <w:t>–</w:t>
      </w:r>
      <w:r w:rsidRPr="00C218B4">
        <w:rPr>
          <w:rFonts w:ascii="Univers" w:hAnsi="Univers" w:cs="Calibri"/>
          <w:bCs/>
          <w:sz w:val="20"/>
          <w:szCs w:val="20"/>
          <w:lang w:eastAsia="cs-CZ"/>
        </w:rPr>
        <w:t xml:space="preserve"> Pr</w:t>
      </w:r>
      <w:r w:rsidRPr="00C218B4">
        <w:rPr>
          <w:rFonts w:ascii="Univers" w:hAnsi="Univers" w:cs="Univers"/>
          <w:bCs/>
          <w:sz w:val="20"/>
          <w:szCs w:val="20"/>
          <w:lang w:eastAsia="cs-CZ"/>
        </w:rPr>
        <w:t>í</w:t>
      </w:r>
      <w:r w:rsidRPr="00C218B4">
        <w:rPr>
          <w:rFonts w:ascii="Univers" w:hAnsi="Univers" w:cs="Calibri"/>
          <w:bCs/>
          <w:sz w:val="20"/>
          <w:szCs w:val="20"/>
          <w:lang w:eastAsia="cs-CZ"/>
        </w:rPr>
        <w:t>loha č. 1 tejto zmluvy</w:t>
      </w:r>
    </w:p>
    <w:p w14:paraId="5434C66A" w14:textId="002E362B" w:rsidR="0079745D" w:rsidRPr="00C218B4" w:rsidRDefault="0079745D" w:rsidP="00DD11CF">
      <w:pPr>
        <w:pStyle w:val="Zkladntext"/>
        <w:numPr>
          <w:ilvl w:val="0"/>
          <w:numId w:val="18"/>
        </w:numPr>
        <w:spacing w:after="40"/>
        <w:rPr>
          <w:rFonts w:ascii="Univers" w:hAnsi="Univers" w:cs="Calibri"/>
          <w:sz w:val="20"/>
          <w:szCs w:val="20"/>
        </w:rPr>
      </w:pPr>
      <w:r w:rsidRPr="00C218B4">
        <w:rPr>
          <w:rFonts w:ascii="Univers" w:hAnsi="Univers" w:cs="Calibri"/>
          <w:sz w:val="20"/>
          <w:szCs w:val="20"/>
        </w:rPr>
        <w:t>Cenovou ponukou Zhotoviteľa, ktor</w:t>
      </w:r>
      <w:r w:rsidRPr="00C218B4">
        <w:rPr>
          <w:rFonts w:ascii="Univers" w:hAnsi="Univers" w:cs="Univers"/>
          <w:sz w:val="20"/>
          <w:szCs w:val="20"/>
        </w:rPr>
        <w:t>á</w:t>
      </w:r>
      <w:r w:rsidRPr="00C218B4">
        <w:rPr>
          <w:rFonts w:ascii="Univers" w:hAnsi="Univers" w:cs="Calibri"/>
          <w:sz w:val="20"/>
          <w:szCs w:val="20"/>
        </w:rPr>
        <w:t xml:space="preserve"> tvorí Prílohu č.</w:t>
      </w:r>
      <w:r w:rsidR="00C218B4">
        <w:rPr>
          <w:rFonts w:ascii="Univers" w:hAnsi="Univers" w:cs="Calibri"/>
          <w:sz w:val="20"/>
          <w:szCs w:val="20"/>
        </w:rPr>
        <w:t xml:space="preserve"> </w:t>
      </w:r>
      <w:r w:rsidR="00CC674E" w:rsidRPr="00C218B4">
        <w:rPr>
          <w:rFonts w:ascii="Univers" w:hAnsi="Univers" w:cs="Calibri"/>
          <w:sz w:val="20"/>
          <w:szCs w:val="20"/>
        </w:rPr>
        <w:t>2</w:t>
      </w:r>
      <w:r w:rsidRPr="00C218B4">
        <w:rPr>
          <w:rFonts w:ascii="Univers" w:hAnsi="Univers" w:cs="Calibri"/>
          <w:sz w:val="20"/>
          <w:szCs w:val="20"/>
        </w:rPr>
        <w:t xml:space="preserve"> tejto zmluvy</w:t>
      </w:r>
    </w:p>
    <w:p w14:paraId="07ACAFE5" w14:textId="77777777" w:rsidR="0079745D" w:rsidRPr="00C218B4" w:rsidRDefault="0079745D" w:rsidP="00DD11CF">
      <w:pPr>
        <w:pStyle w:val="Zkladntext"/>
        <w:numPr>
          <w:ilvl w:val="0"/>
          <w:numId w:val="18"/>
        </w:numPr>
        <w:spacing w:after="40"/>
        <w:rPr>
          <w:rFonts w:ascii="Univers" w:hAnsi="Univers" w:cs="Calibri"/>
          <w:sz w:val="20"/>
          <w:szCs w:val="20"/>
        </w:rPr>
      </w:pPr>
      <w:r w:rsidRPr="00C218B4">
        <w:rPr>
          <w:rFonts w:ascii="Univers" w:hAnsi="Univers" w:cs="Calibri"/>
          <w:sz w:val="20"/>
          <w:szCs w:val="20"/>
        </w:rPr>
        <w:t xml:space="preserve">STN, resp. EN, ktoré sa na riadne vykonanie diela vzťahujú </w:t>
      </w:r>
    </w:p>
    <w:p w14:paraId="06E4A070" w14:textId="51D22879" w:rsidR="006563FD" w:rsidRPr="00C218B4" w:rsidRDefault="0079745D" w:rsidP="00DD11CF">
      <w:pPr>
        <w:pStyle w:val="Zarkazkladnhotextu"/>
        <w:numPr>
          <w:ilvl w:val="0"/>
          <w:numId w:val="1"/>
        </w:numPr>
        <w:tabs>
          <w:tab w:val="clear" w:pos="750"/>
          <w:tab w:val="num" w:pos="567"/>
        </w:tabs>
        <w:spacing w:after="40"/>
        <w:ind w:left="567" w:hanging="567"/>
        <w:jc w:val="both"/>
        <w:rPr>
          <w:rFonts w:ascii="Univers" w:hAnsi="Univers" w:cs="Calibri"/>
          <w:lang w:val="sk-SK"/>
        </w:rPr>
      </w:pPr>
      <w:r w:rsidRPr="00C218B4">
        <w:rPr>
          <w:rFonts w:ascii="Univers" w:hAnsi="Univers" w:cs="Calibri"/>
          <w:lang w:val="sk-SK"/>
        </w:rPr>
        <w:t>Záväzok Zhotoviteľa vykonať dielo kompletne, v termíne a funkčné, je splnený písomným prevzatím diela</w:t>
      </w:r>
      <w:r w:rsidR="006674E7" w:rsidRPr="00C218B4">
        <w:rPr>
          <w:rFonts w:ascii="Univers" w:hAnsi="Univers" w:cs="Calibri"/>
          <w:lang w:val="sk-SK"/>
        </w:rPr>
        <w:t>, všetkých jeho častí,</w:t>
      </w:r>
      <w:r w:rsidRPr="00C218B4">
        <w:rPr>
          <w:rFonts w:ascii="Univers" w:hAnsi="Univers" w:cs="Calibri"/>
          <w:lang w:val="sk-SK"/>
        </w:rPr>
        <w:t xml:space="preserve"> Objednávateľom podľa </w:t>
      </w:r>
      <w:r w:rsidR="00C218B4">
        <w:rPr>
          <w:rFonts w:ascii="Univers" w:hAnsi="Univers" w:cs="Calibri"/>
          <w:lang w:val="sk-SK"/>
        </w:rPr>
        <w:t>č</w:t>
      </w:r>
      <w:r w:rsidRPr="00C218B4">
        <w:rPr>
          <w:rFonts w:ascii="Univers" w:hAnsi="Univers" w:cs="Calibri"/>
          <w:lang w:val="sk-SK"/>
        </w:rPr>
        <w:t xml:space="preserve">l. 9 tejto zmluvy. </w:t>
      </w:r>
    </w:p>
    <w:p w14:paraId="0BEB9DAA" w14:textId="77777777" w:rsidR="00171BA2" w:rsidRPr="00C218B4" w:rsidRDefault="00171BA2" w:rsidP="00DD11CF">
      <w:pPr>
        <w:pStyle w:val="Zarkazkladnhotextu"/>
        <w:numPr>
          <w:ilvl w:val="0"/>
          <w:numId w:val="1"/>
        </w:numPr>
        <w:tabs>
          <w:tab w:val="clear" w:pos="750"/>
          <w:tab w:val="num" w:pos="567"/>
        </w:tabs>
        <w:spacing w:after="40"/>
        <w:ind w:left="567" w:hanging="567"/>
        <w:jc w:val="both"/>
        <w:rPr>
          <w:rFonts w:ascii="Univers" w:hAnsi="Univers" w:cs="Calibri"/>
          <w:lang w:val="sk-SK"/>
        </w:rPr>
      </w:pPr>
      <w:r w:rsidRPr="00C218B4">
        <w:rPr>
          <w:rFonts w:ascii="Univers" w:hAnsi="Univers" w:cs="Calibri"/>
          <w:lang w:val="sk-SK"/>
        </w:rPr>
        <w:t>Z</w:t>
      </w:r>
      <w:r w:rsidR="004E4453" w:rsidRPr="00C218B4">
        <w:rPr>
          <w:rFonts w:ascii="Univers" w:hAnsi="Univers" w:cs="Calibri"/>
          <w:lang w:val="sk-SK"/>
        </w:rPr>
        <w:t>hotoviteľ má právo zabezpečiť dodávky</w:t>
      </w:r>
      <w:r w:rsidRPr="00C218B4">
        <w:rPr>
          <w:rFonts w:ascii="Univers" w:hAnsi="Univers" w:cs="Calibri"/>
          <w:lang w:val="sk-SK"/>
        </w:rPr>
        <w:t xml:space="preserve">, práce a/alebo služby ako subdodávky s podmienkou, že takéto časti diela budú dodané v rozsahu a kvalite podľa zmluvy a že Zhotoviteľ za ne zostane priamo zodpovedný Objednávateľovi. Zhotoviteľ zodpovedá za unifikáciu technických noriem svojich a technických noriem svojich subdodávateľov s podmienkami platnými u Objednávateľa. Prípadné odchýlky budú písomne odsúhlasené </w:t>
      </w:r>
      <w:r w:rsidR="00911997" w:rsidRPr="00C218B4">
        <w:rPr>
          <w:rFonts w:ascii="Univers" w:hAnsi="Univers" w:cs="Calibri"/>
          <w:lang w:val="sk-SK"/>
        </w:rPr>
        <w:t>oboma zmluvnými stranami.</w:t>
      </w:r>
    </w:p>
    <w:p w14:paraId="690C4657" w14:textId="77777777" w:rsidR="0064423D" w:rsidRPr="00C218B4" w:rsidRDefault="0064423D" w:rsidP="00DD11CF">
      <w:pPr>
        <w:pStyle w:val="Zarkazkladnhotextu"/>
        <w:numPr>
          <w:ilvl w:val="0"/>
          <w:numId w:val="1"/>
        </w:numPr>
        <w:tabs>
          <w:tab w:val="clear" w:pos="750"/>
          <w:tab w:val="num" w:pos="567"/>
        </w:tabs>
        <w:spacing w:after="0"/>
        <w:ind w:left="567" w:hanging="567"/>
        <w:jc w:val="both"/>
        <w:rPr>
          <w:rFonts w:ascii="Univers" w:hAnsi="Univers" w:cs="Arial"/>
          <w:lang w:val="sk-SK"/>
        </w:rPr>
      </w:pPr>
      <w:r w:rsidRPr="00C218B4">
        <w:rPr>
          <w:rFonts w:ascii="Univers" w:hAnsi="Univers" w:cs="Arial"/>
          <w:lang w:val="sk-SK"/>
        </w:rPr>
        <w:t xml:space="preserve">Ak má Zhotoviteľ v úmysle čiastočne zadať svoju prácu ďalším čiastkovým dodávateľom/subdodávateľom, ako aj autorom a výrobcom jednotlivých častí diela (ďalej len „subdodávatelia“), môže tak urobiť iba s predchádzajúcim písomným súhlasom Objednávateľa. Zhotoviteľ zaviazaný z tejto zmluvy je povinný počas jej platnosti oznamovať Objednávateľovi akúkoľvek zmenu údajov týkajúcu sa subdodávateľov, a to písomnou formou najneskôr </w:t>
      </w:r>
      <w:bookmarkStart w:id="1" w:name="_Hlk21697513"/>
      <w:r w:rsidRPr="00C218B4">
        <w:rPr>
          <w:rFonts w:ascii="Univers" w:hAnsi="Univers" w:cs="Arial"/>
          <w:lang w:val="sk-SK"/>
        </w:rPr>
        <w:t xml:space="preserve">15 dní </w:t>
      </w:r>
      <w:bookmarkEnd w:id="1"/>
      <w:r w:rsidRPr="00C218B4">
        <w:rPr>
          <w:rFonts w:ascii="Univers" w:hAnsi="Univers" w:cs="Arial"/>
          <w:lang w:val="sk-SK"/>
        </w:rPr>
        <w:t xml:space="preserve">pred dňom uskutočnenia zmeny. Zhotoviteľ za plnenie subdodávateľov nesie zodpovednosť v plnom rozsahu tak, ako keby dielo vykonával sám. Ak Zhotoviteľ použije na dielčie dodávky predmetu zmluvy subdodávateľov, zoznam týchto subdodávateľov, identifikačné údaje o každom zo subdodávateľov tvoria neoddeliteľnú súčasť zmluvy ako príloha č. </w:t>
      </w:r>
      <w:r w:rsidR="002B3A1F" w:rsidRPr="00C218B4">
        <w:rPr>
          <w:rFonts w:ascii="Univers" w:hAnsi="Univers" w:cs="Arial"/>
          <w:lang w:val="sk-SK"/>
        </w:rPr>
        <w:t>10</w:t>
      </w:r>
      <w:r w:rsidRPr="00C218B4">
        <w:rPr>
          <w:rFonts w:ascii="Univers" w:hAnsi="Univers" w:cs="Arial"/>
          <w:lang w:val="sk-SK"/>
        </w:rPr>
        <w:t xml:space="preserve"> tejto zmluvy. Obsahom vyššie uvedenej prílohy k zmluve je zoznam všetkých subdodávateľov, ako aj autorov a výrobcov jednotlivých častí diela. Ak nie je niektorý zo subdodávateľov, autorov a výrobcov jednotlivých častí diela známy v okamihu podpisu zmluvy, jeho doplnenie do zoznamu je možné iba dodatkom ku zmluve. Pokiaľ Zhotoviteľ nedodrží dohodnutý záväzok uvedený v prvej vete tohto bodu, považuje sa to za podstatné porušenie zmluvných podmienok. Objednávateľ je oprávnený žiadať zaplatenie zmluvnej pokuty vo výške 20% z ceny diela. Tým nie je dotknutý nárok Objednávateľa na náhradu škody. Zmluvná pokuta sa nezapočítava na náhradu škody.</w:t>
      </w:r>
    </w:p>
    <w:p w14:paraId="16F371AB" w14:textId="77777777" w:rsidR="0064423D" w:rsidRPr="00C218B4" w:rsidRDefault="0064423D" w:rsidP="00DD11CF">
      <w:pPr>
        <w:pStyle w:val="Zarkazkladnhotextu"/>
        <w:numPr>
          <w:ilvl w:val="0"/>
          <w:numId w:val="1"/>
        </w:numPr>
        <w:tabs>
          <w:tab w:val="clear" w:pos="750"/>
          <w:tab w:val="num" w:pos="567"/>
        </w:tabs>
        <w:spacing w:after="0"/>
        <w:ind w:left="567" w:hanging="387"/>
        <w:jc w:val="both"/>
        <w:rPr>
          <w:rFonts w:ascii="Univers" w:hAnsi="Univers" w:cs="Arial"/>
          <w:lang w:val="sk-SK"/>
        </w:rPr>
      </w:pPr>
      <w:r w:rsidRPr="00C218B4">
        <w:rPr>
          <w:rFonts w:ascii="Univers" w:hAnsi="Univers" w:cs="Arial"/>
          <w:bCs/>
          <w:lang w:val="sk-SK"/>
        </w:rPr>
        <w:t xml:space="preserve">Zhotoviteľ je povinný v zozname subdodávateľov uviesť údaje o všetkých známych subdodávateľoch, </w:t>
      </w:r>
      <w:bookmarkStart w:id="2" w:name="_Hlk21697588"/>
      <w:r w:rsidRPr="00C218B4">
        <w:rPr>
          <w:rFonts w:ascii="Univers" w:hAnsi="Univers" w:cs="Arial"/>
          <w:bCs/>
          <w:lang w:val="sk-SK"/>
        </w:rPr>
        <w:t>údaje o osobe oprávnenej konať za subdodávateľa v rozsahu meno a priezvisko, adresa pobytu, dátum narodenia</w:t>
      </w:r>
      <w:bookmarkEnd w:id="2"/>
      <w:r w:rsidRPr="00C218B4">
        <w:rPr>
          <w:rFonts w:ascii="Univers" w:hAnsi="Univers" w:cs="Arial"/>
          <w:bCs/>
          <w:lang w:val="sk-SK"/>
        </w:rPr>
        <w:t xml:space="preserve"> (ďalej „Údaj“). Zoznam subdodávateľov bude tvoriť prílohu č. </w:t>
      </w:r>
      <w:r w:rsidR="002B3A1F" w:rsidRPr="00C218B4">
        <w:rPr>
          <w:rFonts w:ascii="Univers" w:hAnsi="Univers" w:cs="Arial"/>
          <w:bCs/>
          <w:lang w:val="sk-SK"/>
        </w:rPr>
        <w:t>10</w:t>
      </w:r>
      <w:r w:rsidRPr="00C218B4">
        <w:rPr>
          <w:rFonts w:ascii="Univers" w:hAnsi="Univers" w:cs="Arial"/>
          <w:bCs/>
          <w:lang w:val="sk-SK"/>
        </w:rPr>
        <w:t xml:space="preserve"> tejto zmluvy.</w:t>
      </w:r>
    </w:p>
    <w:p w14:paraId="145C5C7B" w14:textId="5A564C75" w:rsidR="0064423D" w:rsidRPr="00C218B4" w:rsidRDefault="0064423D" w:rsidP="00DD11CF">
      <w:pPr>
        <w:pStyle w:val="Zarkazkladnhotextu"/>
        <w:numPr>
          <w:ilvl w:val="0"/>
          <w:numId w:val="1"/>
        </w:numPr>
        <w:tabs>
          <w:tab w:val="clear" w:pos="750"/>
          <w:tab w:val="num" w:pos="567"/>
        </w:tabs>
        <w:spacing w:after="0"/>
        <w:ind w:left="567"/>
        <w:jc w:val="both"/>
        <w:rPr>
          <w:rFonts w:ascii="Univers" w:hAnsi="Univers" w:cs="Arial"/>
          <w:lang w:val="sk-SK"/>
        </w:rPr>
      </w:pPr>
      <w:r w:rsidRPr="00C218B4">
        <w:rPr>
          <w:rFonts w:ascii="Univers" w:hAnsi="Univers" w:cs="Arial"/>
          <w:bCs/>
          <w:lang w:val="sk-SK"/>
        </w:rPr>
        <w:lastRenderedPageBreak/>
        <w:t xml:space="preserve">Zhotoviteľ v zozname subdodávateľov zároveň </w:t>
      </w:r>
      <w:r w:rsidR="00C218B4">
        <w:rPr>
          <w:rFonts w:ascii="Univers" w:hAnsi="Univers" w:cs="Arial"/>
          <w:bCs/>
          <w:lang w:val="sk-SK"/>
        </w:rPr>
        <w:t>vy</w:t>
      </w:r>
      <w:r w:rsidRPr="00C218B4">
        <w:rPr>
          <w:rFonts w:ascii="Univers" w:hAnsi="Univers" w:cs="Arial"/>
          <w:bCs/>
          <w:lang w:val="sk-SK"/>
        </w:rPr>
        <w:t xml:space="preserve">hlási, že všetci uvedení subdodávatelia </w:t>
      </w:r>
      <w:bookmarkStart w:id="3" w:name="_Hlk21697638"/>
      <w:r w:rsidRPr="00C218B4">
        <w:rPr>
          <w:rFonts w:ascii="Univers" w:hAnsi="Univers" w:cs="Arial"/>
          <w:bCs/>
          <w:lang w:val="sk-SK"/>
        </w:rPr>
        <w:t>sú oprávnení poskytovať službu, ktorá je predmetom subdodávky; sú spôsobilí, odborní a majú dostatočné skúsenosti s realizovaním prác uvedených v subdodávke</w:t>
      </w:r>
      <w:bookmarkEnd w:id="3"/>
      <w:r w:rsidRPr="00C218B4">
        <w:rPr>
          <w:rFonts w:ascii="Univers" w:hAnsi="Univers" w:cs="Arial"/>
          <w:bCs/>
          <w:lang w:val="sk-SK"/>
        </w:rPr>
        <w:t>.</w:t>
      </w:r>
    </w:p>
    <w:p w14:paraId="3654865E" w14:textId="77777777" w:rsidR="0064423D" w:rsidRPr="00C218B4" w:rsidRDefault="0064423D" w:rsidP="00DD11CF">
      <w:pPr>
        <w:pStyle w:val="Zarkazkladnhotextu"/>
        <w:numPr>
          <w:ilvl w:val="0"/>
          <w:numId w:val="1"/>
        </w:numPr>
        <w:tabs>
          <w:tab w:val="clear" w:pos="750"/>
          <w:tab w:val="num" w:pos="567"/>
        </w:tabs>
        <w:spacing w:after="40"/>
        <w:ind w:left="567" w:hanging="567"/>
        <w:jc w:val="both"/>
        <w:rPr>
          <w:rFonts w:ascii="Univers" w:hAnsi="Univers" w:cs="Calibri"/>
          <w:lang w:val="sk-SK"/>
        </w:rPr>
      </w:pPr>
      <w:r w:rsidRPr="00C218B4">
        <w:rPr>
          <w:rFonts w:ascii="Univers" w:hAnsi="Univers" w:cs="Arial"/>
          <w:lang w:val="sk-SK"/>
        </w:rPr>
        <w:t xml:space="preserve">Subdodávateľ, ktorého navrhuje Zhotoviteľ na plnenie tejto zmluvy, musí byť </w:t>
      </w:r>
      <w:bookmarkStart w:id="4" w:name="_Hlk21697714"/>
      <w:r w:rsidRPr="00C218B4">
        <w:rPr>
          <w:rFonts w:ascii="Univers" w:hAnsi="Univers" w:cs="Arial"/>
          <w:lang w:val="sk-SK"/>
        </w:rPr>
        <w:t>zapísaný v registri partnerov verejného sektora podľa osobitného predpisu - Zákon 315/2016 Z. z. o registri partnerov verejného sektora a o zmene a doplnení niektorých zákonov, ak má povinnosť zapisovať sa do registra partnerov verejného sektora</w:t>
      </w:r>
      <w:bookmarkEnd w:id="4"/>
      <w:r w:rsidRPr="00C218B4">
        <w:rPr>
          <w:rFonts w:ascii="Univers" w:hAnsi="Univers" w:cs="Arial"/>
          <w:lang w:val="sk-SK"/>
        </w:rPr>
        <w:t>.</w:t>
      </w:r>
    </w:p>
    <w:p w14:paraId="63B39A04" w14:textId="77777777" w:rsidR="00F92E8F" w:rsidRPr="001416A7" w:rsidRDefault="00F92E8F" w:rsidP="00F92E8F">
      <w:pPr>
        <w:pStyle w:val="Zarkazkladnhotextu"/>
        <w:spacing w:after="40"/>
        <w:ind w:left="567"/>
        <w:jc w:val="both"/>
        <w:rPr>
          <w:rFonts w:ascii="Univers" w:hAnsi="Univers" w:cs="Calibri"/>
          <w:lang w:val="sk-SK"/>
        </w:rPr>
      </w:pPr>
    </w:p>
    <w:p w14:paraId="7C286B6F" w14:textId="77777777" w:rsidR="006563FD" w:rsidRPr="001416A7" w:rsidRDefault="0079745D" w:rsidP="006563FD">
      <w:pPr>
        <w:pStyle w:val="Zarkazkladnhotextu"/>
        <w:spacing w:after="0"/>
        <w:ind w:left="567"/>
        <w:jc w:val="center"/>
        <w:rPr>
          <w:rFonts w:ascii="Univers" w:hAnsi="Univers" w:cs="Calibri"/>
          <w:b/>
          <w:sz w:val="22"/>
          <w:szCs w:val="22"/>
          <w:lang w:val="sk-SK"/>
        </w:rPr>
      </w:pPr>
      <w:r w:rsidRPr="001416A7">
        <w:rPr>
          <w:rFonts w:ascii="Univers" w:hAnsi="Univers" w:cs="Calibri"/>
          <w:b/>
          <w:sz w:val="22"/>
          <w:szCs w:val="22"/>
          <w:lang w:val="sk-SK"/>
        </w:rPr>
        <w:t>Čl.4 Cena diela</w:t>
      </w:r>
    </w:p>
    <w:p w14:paraId="35AE7550" w14:textId="77777777" w:rsidR="006563FD" w:rsidRPr="001416A7" w:rsidRDefault="006563FD" w:rsidP="006563FD">
      <w:pPr>
        <w:pStyle w:val="Zarkazkladnhotextu"/>
        <w:spacing w:after="0"/>
        <w:ind w:left="567"/>
        <w:jc w:val="center"/>
        <w:rPr>
          <w:rFonts w:ascii="Univers" w:hAnsi="Univers" w:cs="Calibri"/>
          <w:b/>
          <w:sz w:val="22"/>
          <w:szCs w:val="22"/>
          <w:lang w:val="sk-SK"/>
        </w:rPr>
      </w:pPr>
    </w:p>
    <w:p w14:paraId="0397D96E" w14:textId="5D053AF6" w:rsidR="00845D34" w:rsidRPr="001416A7" w:rsidRDefault="0079745D" w:rsidP="00DD11CF">
      <w:pPr>
        <w:pStyle w:val="Zarkazkladnhotextu"/>
        <w:numPr>
          <w:ilvl w:val="0"/>
          <w:numId w:val="2"/>
        </w:numPr>
        <w:tabs>
          <w:tab w:val="clear" w:pos="495"/>
          <w:tab w:val="left" w:pos="567"/>
          <w:tab w:val="num" w:pos="709"/>
        </w:tabs>
        <w:spacing w:after="40"/>
        <w:ind w:left="567" w:hanging="567"/>
        <w:jc w:val="both"/>
        <w:rPr>
          <w:rFonts w:ascii="Univers" w:hAnsi="Univers" w:cs="Calibri"/>
          <w:lang w:val="sk-SK"/>
        </w:rPr>
      </w:pPr>
      <w:r w:rsidRPr="001416A7">
        <w:rPr>
          <w:rFonts w:ascii="Univers" w:hAnsi="Univers" w:cs="Calibri"/>
          <w:lang w:val="sk-SK"/>
        </w:rPr>
        <w:t>Zmluvné strany sa dohodli na celkovej cene diela podľa Čl.3 tejto zmluvy v celkovej výške</w:t>
      </w:r>
      <w:r w:rsidR="00972ABD" w:rsidRPr="001416A7">
        <w:rPr>
          <w:rFonts w:ascii="Univers" w:hAnsi="Univers" w:cs="Calibri"/>
          <w:b/>
          <w:shd w:val="clear" w:color="auto" w:fill="FFFFFF"/>
          <w:lang w:val="sk-SK"/>
        </w:rPr>
        <w:t xml:space="preserve"> </w:t>
      </w:r>
      <w:r w:rsidR="00C67EA8" w:rsidRPr="001416A7">
        <w:rPr>
          <w:rFonts w:ascii="Univers" w:hAnsi="Univers" w:cs="Calibri"/>
          <w:b/>
          <w:shd w:val="clear" w:color="auto" w:fill="FFFFFF"/>
          <w:lang w:val="sk-SK"/>
        </w:rPr>
        <w:t>..........</w:t>
      </w:r>
      <w:r w:rsidRPr="001416A7">
        <w:rPr>
          <w:rFonts w:ascii="Univers" w:hAnsi="Univers" w:cs="Calibri"/>
          <w:b/>
          <w:shd w:val="clear" w:color="auto" w:fill="FFFFFF"/>
          <w:lang w:val="sk-SK"/>
        </w:rPr>
        <w:t>,- EUR bez DPH</w:t>
      </w:r>
      <w:r w:rsidR="00F17F7F" w:rsidRPr="001416A7">
        <w:rPr>
          <w:rFonts w:ascii="Univers" w:hAnsi="Univers" w:cs="Calibri"/>
          <w:b/>
          <w:lang w:val="sk-SK"/>
        </w:rPr>
        <w:t xml:space="preserve"> (slovom </w:t>
      </w:r>
      <w:r w:rsidR="00C67EA8" w:rsidRPr="001416A7">
        <w:rPr>
          <w:rFonts w:ascii="Univers" w:hAnsi="Univers" w:cs="Calibri"/>
          <w:b/>
          <w:lang w:val="sk-SK"/>
        </w:rPr>
        <w:t>.....................</w:t>
      </w:r>
      <w:r w:rsidR="00F17F7F" w:rsidRPr="001416A7">
        <w:rPr>
          <w:rFonts w:ascii="Univers" w:hAnsi="Univers" w:cs="Calibri"/>
          <w:b/>
          <w:lang w:val="sk-SK"/>
        </w:rPr>
        <w:t xml:space="preserve"> </w:t>
      </w:r>
      <w:r w:rsidRPr="001416A7">
        <w:rPr>
          <w:rFonts w:ascii="Univers" w:hAnsi="Univers" w:cs="Calibri"/>
          <w:b/>
          <w:lang w:val="sk-SK"/>
        </w:rPr>
        <w:t>EUR</w:t>
      </w:r>
      <w:r w:rsidR="006563FD" w:rsidRPr="001416A7">
        <w:rPr>
          <w:rFonts w:ascii="Univers" w:hAnsi="Univers" w:cs="Calibri"/>
          <w:b/>
          <w:lang w:val="sk-SK"/>
        </w:rPr>
        <w:t>)</w:t>
      </w:r>
      <w:r w:rsidR="006674E7" w:rsidRPr="001416A7">
        <w:rPr>
          <w:rFonts w:ascii="Univers" w:hAnsi="Univers" w:cs="Calibri"/>
          <w:b/>
          <w:lang w:val="sk-SK"/>
        </w:rPr>
        <w:t xml:space="preserve">, </w:t>
      </w:r>
      <w:r w:rsidR="006674E7" w:rsidRPr="001416A7">
        <w:rPr>
          <w:rFonts w:ascii="Univers" w:hAnsi="Univers" w:cs="Calibri"/>
          <w:bCs/>
          <w:lang w:val="sk-SK"/>
        </w:rPr>
        <w:t>z toho:</w:t>
      </w:r>
      <w:r w:rsidR="006563FD" w:rsidRPr="001416A7">
        <w:rPr>
          <w:rFonts w:ascii="Univers" w:hAnsi="Univers" w:cs="Calibri"/>
          <w:b/>
          <w:lang w:val="sk-SK"/>
        </w:rPr>
        <w:t xml:space="preserve"> </w:t>
      </w:r>
    </w:p>
    <w:p w14:paraId="4A05960B" w14:textId="0C654C76" w:rsidR="006674E7" w:rsidRPr="001416A7" w:rsidRDefault="00845D34" w:rsidP="00DD11CF">
      <w:pPr>
        <w:pStyle w:val="Zarkazkladnhotextu"/>
        <w:numPr>
          <w:ilvl w:val="1"/>
          <w:numId w:val="27"/>
        </w:numPr>
        <w:tabs>
          <w:tab w:val="left" w:pos="567"/>
        </w:tabs>
        <w:spacing w:after="40"/>
        <w:jc w:val="both"/>
        <w:rPr>
          <w:rFonts w:ascii="Univers" w:hAnsi="Univers" w:cs="Calibri"/>
          <w:lang w:val="sk-SK"/>
        </w:rPr>
      </w:pPr>
      <w:r w:rsidRPr="001416A7">
        <w:rPr>
          <w:rFonts w:ascii="Univers" w:hAnsi="Univers" w:cs="Calibri"/>
          <w:lang w:val="sk-SK"/>
        </w:rPr>
        <w:t xml:space="preserve"> </w:t>
      </w:r>
      <w:r w:rsidR="006674E7" w:rsidRPr="001416A7">
        <w:rPr>
          <w:rFonts w:ascii="Univers" w:hAnsi="Univers" w:cs="Calibri"/>
          <w:lang w:val="sk-SK"/>
        </w:rPr>
        <w:t>cena 1. časti diela je vo výške ............................... EUR (slovom: ........................ eur) bez DPH</w:t>
      </w:r>
      <w:r w:rsidR="005A43A0" w:rsidRPr="001416A7">
        <w:rPr>
          <w:rFonts w:ascii="Univers" w:hAnsi="Univers" w:cs="Calibri"/>
          <w:lang w:val="sk-SK"/>
        </w:rPr>
        <w:t xml:space="preserve"> (ďalej iba ako „cena 1. časti diela“)</w:t>
      </w:r>
    </w:p>
    <w:p w14:paraId="619E03A7" w14:textId="781D98F2" w:rsidR="005A43A0" w:rsidRPr="001416A7" w:rsidRDefault="006674E7" w:rsidP="00DD11CF">
      <w:pPr>
        <w:pStyle w:val="Zarkazkladnhotextu"/>
        <w:numPr>
          <w:ilvl w:val="1"/>
          <w:numId w:val="27"/>
        </w:numPr>
        <w:tabs>
          <w:tab w:val="left" w:pos="567"/>
        </w:tabs>
        <w:spacing w:after="40"/>
        <w:jc w:val="both"/>
        <w:rPr>
          <w:rFonts w:ascii="Univers" w:hAnsi="Univers" w:cs="Calibri"/>
          <w:lang w:val="sk-SK"/>
        </w:rPr>
      </w:pPr>
      <w:r w:rsidRPr="001416A7">
        <w:rPr>
          <w:rFonts w:ascii="Univers" w:hAnsi="Univers" w:cs="Calibri"/>
          <w:lang w:val="sk-SK"/>
        </w:rPr>
        <w:t xml:space="preserve"> cena 2. časti diela je vo výške ............................... EUR (slovom: ........................ eur) bez DPH</w:t>
      </w:r>
      <w:r w:rsidR="005A43A0" w:rsidRPr="001416A7">
        <w:rPr>
          <w:rFonts w:ascii="Univers" w:hAnsi="Univers" w:cs="Calibri"/>
          <w:lang w:val="sk-SK"/>
        </w:rPr>
        <w:t xml:space="preserve"> (ďalej iba ako „cena 2. častí diela“)</w:t>
      </w:r>
    </w:p>
    <w:p w14:paraId="648677A1" w14:textId="202EA1E1" w:rsidR="00C76B76" w:rsidRPr="001416A7" w:rsidRDefault="006674E7" w:rsidP="00C76B76">
      <w:pPr>
        <w:pStyle w:val="Zarkazkladnhotextu"/>
        <w:tabs>
          <w:tab w:val="left" w:pos="567"/>
        </w:tabs>
        <w:spacing w:after="40"/>
        <w:ind w:left="567"/>
        <w:jc w:val="both"/>
        <w:rPr>
          <w:rFonts w:ascii="Univers" w:hAnsi="Univers" w:cs="Calibri"/>
          <w:lang w:val="sk-SK"/>
        </w:rPr>
      </w:pPr>
      <w:r w:rsidRPr="001416A7">
        <w:rPr>
          <w:rFonts w:ascii="Univers" w:hAnsi="Univers" w:cs="Calibri"/>
          <w:lang w:val="sk-SK"/>
        </w:rPr>
        <w:t xml:space="preserve">Rozsah ceny a jednotlivé položky sú uvedené v cenovej ponuke – príloha č. 2 </w:t>
      </w:r>
      <w:r w:rsidR="005A43A0" w:rsidRPr="001416A7">
        <w:rPr>
          <w:rFonts w:ascii="Univers" w:hAnsi="Univers" w:cs="Calibri"/>
          <w:lang w:val="sk-SK"/>
        </w:rPr>
        <w:t xml:space="preserve">(ďalej spoločne </w:t>
      </w:r>
      <w:r w:rsidRPr="001416A7">
        <w:rPr>
          <w:rFonts w:ascii="Univers" w:hAnsi="Univers" w:cs="Calibri"/>
          <w:lang w:val="sk-SK"/>
        </w:rPr>
        <w:t xml:space="preserve">iba ako „cena diela“). </w:t>
      </w:r>
      <w:r w:rsidR="00C76B76" w:rsidRPr="001416A7">
        <w:rPr>
          <w:rFonts w:ascii="Univers" w:hAnsi="Univers" w:cs="Calibri"/>
          <w:lang w:val="sk-SK"/>
        </w:rPr>
        <w:t xml:space="preserve">K uvedenej cene </w:t>
      </w:r>
      <w:r w:rsidR="005A43A0" w:rsidRPr="001416A7">
        <w:rPr>
          <w:rFonts w:ascii="Univers" w:hAnsi="Univers" w:cs="Calibri"/>
          <w:lang w:val="sk-SK"/>
        </w:rPr>
        <w:t xml:space="preserve">diela </w:t>
      </w:r>
      <w:r w:rsidR="00C76B76" w:rsidRPr="001416A7">
        <w:rPr>
          <w:rFonts w:ascii="Univers" w:hAnsi="Univers" w:cs="Calibri"/>
          <w:lang w:val="sk-SK"/>
        </w:rPr>
        <w:t>bude pripočítaná príslušná DPH v zmysle platnej legislatívy v deň vzniku daňovej povinnosti.</w:t>
      </w:r>
    </w:p>
    <w:p w14:paraId="34752A30" w14:textId="535D0F19" w:rsidR="00941B36" w:rsidRPr="001416A7" w:rsidRDefault="00941B36" w:rsidP="00DD11CF">
      <w:pPr>
        <w:pStyle w:val="Zarkazkladnhotextu"/>
        <w:numPr>
          <w:ilvl w:val="0"/>
          <w:numId w:val="29"/>
        </w:numPr>
        <w:tabs>
          <w:tab w:val="clear" w:pos="495"/>
          <w:tab w:val="num" w:pos="567"/>
        </w:tabs>
        <w:spacing w:after="40"/>
        <w:ind w:left="567" w:hanging="567"/>
        <w:jc w:val="both"/>
        <w:rPr>
          <w:rFonts w:ascii="Univers" w:hAnsi="Univers" w:cs="Calibri"/>
          <w:lang w:val="sk-SK"/>
        </w:rPr>
      </w:pPr>
      <w:r w:rsidRPr="001416A7">
        <w:rPr>
          <w:rFonts w:ascii="Univers" w:hAnsi="Univers" w:cs="Calibri"/>
          <w:lang w:val="sk-SK"/>
        </w:rPr>
        <w:t>Táto cena</w:t>
      </w:r>
      <w:r w:rsidR="005A43A0" w:rsidRPr="001416A7">
        <w:rPr>
          <w:rFonts w:ascii="Univers" w:hAnsi="Univers" w:cs="Calibri"/>
          <w:lang w:val="sk-SK"/>
        </w:rPr>
        <w:t xml:space="preserve"> diela</w:t>
      </w:r>
      <w:r w:rsidRPr="001416A7">
        <w:rPr>
          <w:rFonts w:ascii="Univers" w:hAnsi="Univers" w:cs="Calibri"/>
          <w:lang w:val="sk-SK"/>
        </w:rPr>
        <w:t xml:space="preserve"> je pevná a nemenná a obsahuje všetky náklady nutné pre celkovú realizáciu diela v rozsahu tejto zmluvy a Cenovej ponuky Zhotoviteľa, a ktoré mohol Zhotoviteľ pred jej podpisom pri vynaložení odbornej starostlivosti predpokladať. Táto cena </w:t>
      </w:r>
      <w:r w:rsidR="005A43A0" w:rsidRPr="001416A7">
        <w:rPr>
          <w:rFonts w:ascii="Univers" w:hAnsi="Univers" w:cs="Calibri"/>
          <w:lang w:val="sk-SK"/>
        </w:rPr>
        <w:t xml:space="preserve">diela </w:t>
      </w:r>
      <w:r w:rsidRPr="001416A7">
        <w:rPr>
          <w:rFonts w:ascii="Univers" w:hAnsi="Univers" w:cs="Calibri"/>
          <w:lang w:val="sk-SK"/>
        </w:rPr>
        <w:t xml:space="preserve">je zmluvnými stranami považovaná v rozsahu predmetu zmluvy za cenu konečnú a akékoľvek úpravy môžu nastať len na základe písomného dodatku podpísaného oprávnenými zástupcami zmluvných strán k tejto zmluve.  </w:t>
      </w:r>
    </w:p>
    <w:p w14:paraId="70663572" w14:textId="59F6EED2" w:rsidR="00CC674E" w:rsidRPr="001416A7" w:rsidRDefault="00C76B76" w:rsidP="00DD11CF">
      <w:pPr>
        <w:numPr>
          <w:ilvl w:val="0"/>
          <w:numId w:val="29"/>
        </w:numPr>
        <w:tabs>
          <w:tab w:val="left" w:pos="567"/>
        </w:tabs>
        <w:ind w:left="567" w:hanging="567"/>
        <w:jc w:val="both"/>
        <w:rPr>
          <w:rFonts w:ascii="Univers" w:hAnsi="Univers" w:cs="Calibri"/>
          <w:sz w:val="20"/>
          <w:szCs w:val="20"/>
          <w:lang w:eastAsia="cs-CZ"/>
        </w:rPr>
      </w:pPr>
      <w:r w:rsidRPr="001416A7">
        <w:rPr>
          <w:rFonts w:ascii="Univers" w:hAnsi="Univers" w:cs="Calibri"/>
          <w:sz w:val="20"/>
          <w:szCs w:val="20"/>
          <w:lang w:eastAsia="cs-CZ"/>
        </w:rPr>
        <w:tab/>
      </w:r>
      <w:r w:rsidR="00CC674E" w:rsidRPr="001416A7">
        <w:rPr>
          <w:rFonts w:ascii="Univers" w:hAnsi="Univers" w:cs="Calibri"/>
          <w:sz w:val="20"/>
          <w:szCs w:val="20"/>
          <w:lang w:eastAsia="cs-CZ"/>
        </w:rPr>
        <w:t>V prípade dodato</w:t>
      </w:r>
      <w:r w:rsidR="00CC674E" w:rsidRPr="001416A7">
        <w:rPr>
          <w:rFonts w:ascii="Calibri" w:hAnsi="Calibri" w:cs="Calibri"/>
          <w:sz w:val="20"/>
          <w:szCs w:val="20"/>
          <w:lang w:eastAsia="cs-CZ"/>
        </w:rPr>
        <w:t>č</w:t>
      </w:r>
      <w:r w:rsidR="00CC674E" w:rsidRPr="001416A7">
        <w:rPr>
          <w:rFonts w:ascii="Univers" w:hAnsi="Univers" w:cs="Calibri"/>
          <w:sz w:val="20"/>
          <w:szCs w:val="20"/>
          <w:lang w:eastAsia="cs-CZ"/>
        </w:rPr>
        <w:t>n</w:t>
      </w:r>
      <w:r w:rsidR="00CC674E" w:rsidRPr="001416A7">
        <w:rPr>
          <w:rFonts w:ascii="Univers" w:hAnsi="Univers" w:cs="Univers"/>
          <w:sz w:val="20"/>
          <w:szCs w:val="20"/>
          <w:lang w:eastAsia="cs-CZ"/>
        </w:rPr>
        <w:t>ý</w:t>
      </w:r>
      <w:r w:rsidR="00CC674E" w:rsidRPr="001416A7">
        <w:rPr>
          <w:rFonts w:ascii="Univers" w:hAnsi="Univers" w:cs="Calibri"/>
          <w:sz w:val="20"/>
          <w:szCs w:val="20"/>
          <w:lang w:eastAsia="cs-CZ"/>
        </w:rPr>
        <w:t>ch po</w:t>
      </w:r>
      <w:r w:rsidR="00CC674E" w:rsidRPr="001416A7">
        <w:rPr>
          <w:rFonts w:ascii="Univers" w:hAnsi="Univers" w:cs="Univers"/>
          <w:sz w:val="20"/>
          <w:szCs w:val="20"/>
          <w:lang w:eastAsia="cs-CZ"/>
        </w:rPr>
        <w:t>ž</w:t>
      </w:r>
      <w:r w:rsidR="00CC674E" w:rsidRPr="001416A7">
        <w:rPr>
          <w:rFonts w:ascii="Univers" w:hAnsi="Univers" w:cs="Calibri"/>
          <w:sz w:val="20"/>
          <w:szCs w:val="20"/>
          <w:lang w:eastAsia="cs-CZ"/>
        </w:rPr>
        <w:t>iadaviek Objedn</w:t>
      </w:r>
      <w:r w:rsidR="00CC674E" w:rsidRPr="001416A7">
        <w:rPr>
          <w:rFonts w:ascii="Univers" w:hAnsi="Univers" w:cs="Univers"/>
          <w:sz w:val="20"/>
          <w:szCs w:val="20"/>
          <w:lang w:eastAsia="cs-CZ"/>
        </w:rPr>
        <w:t>á</w:t>
      </w:r>
      <w:r w:rsidR="00CC674E" w:rsidRPr="001416A7">
        <w:rPr>
          <w:rFonts w:ascii="Univers" w:hAnsi="Univers" w:cs="Calibri"/>
          <w:sz w:val="20"/>
          <w:szCs w:val="20"/>
          <w:lang w:eastAsia="cs-CZ"/>
        </w:rPr>
        <w:t>vate</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a, ktor</w:t>
      </w:r>
      <w:r w:rsidR="00CC674E" w:rsidRPr="001416A7">
        <w:rPr>
          <w:rFonts w:ascii="Univers" w:hAnsi="Univers" w:cs="Univers"/>
          <w:sz w:val="20"/>
          <w:szCs w:val="20"/>
          <w:lang w:eastAsia="cs-CZ"/>
        </w:rPr>
        <w:t>é</w:t>
      </w:r>
      <w:r w:rsidR="00CC674E" w:rsidRPr="001416A7">
        <w:rPr>
          <w:rFonts w:ascii="Univers" w:hAnsi="Univers" w:cs="Calibri"/>
          <w:sz w:val="20"/>
          <w:szCs w:val="20"/>
          <w:lang w:eastAsia="cs-CZ"/>
        </w:rPr>
        <w:t xml:space="preserve"> vyvolaj</w:t>
      </w:r>
      <w:r w:rsidR="00CC674E" w:rsidRPr="001416A7">
        <w:rPr>
          <w:rFonts w:ascii="Univers" w:hAnsi="Univers" w:cs="Univers"/>
          <w:sz w:val="20"/>
          <w:szCs w:val="20"/>
          <w:lang w:eastAsia="cs-CZ"/>
        </w:rPr>
        <w:t>ú</w:t>
      </w:r>
      <w:r w:rsidR="00CC674E" w:rsidRPr="001416A7">
        <w:rPr>
          <w:rFonts w:ascii="Univers" w:hAnsi="Univers" w:cs="Calibri"/>
          <w:sz w:val="20"/>
          <w:szCs w:val="20"/>
          <w:lang w:eastAsia="cs-CZ"/>
        </w:rPr>
        <w:t xml:space="preserve"> nevyhnutn</w:t>
      </w:r>
      <w:r w:rsidR="00CC674E" w:rsidRPr="001416A7">
        <w:rPr>
          <w:rFonts w:ascii="Univers" w:hAnsi="Univers" w:cs="Univers"/>
          <w:sz w:val="20"/>
          <w:szCs w:val="20"/>
          <w:lang w:eastAsia="cs-CZ"/>
        </w:rPr>
        <w:t>é</w:t>
      </w:r>
      <w:r w:rsidR="00CC674E" w:rsidRPr="001416A7">
        <w:rPr>
          <w:rFonts w:ascii="Univers" w:hAnsi="Univers" w:cs="Calibri"/>
          <w:sz w:val="20"/>
          <w:szCs w:val="20"/>
          <w:lang w:eastAsia="cs-CZ"/>
        </w:rPr>
        <w:t xml:space="preserve"> naviac pr</w:t>
      </w:r>
      <w:r w:rsidR="00CC674E" w:rsidRPr="001416A7">
        <w:rPr>
          <w:rFonts w:ascii="Univers" w:hAnsi="Univers" w:cs="Univers"/>
          <w:sz w:val="20"/>
          <w:szCs w:val="20"/>
          <w:lang w:eastAsia="cs-CZ"/>
        </w:rPr>
        <w:t>á</w:t>
      </w:r>
      <w:r w:rsidR="00CC674E" w:rsidRPr="001416A7">
        <w:rPr>
          <w:rFonts w:ascii="Univers" w:hAnsi="Univers" w:cs="Calibri"/>
          <w:sz w:val="20"/>
          <w:szCs w:val="20"/>
          <w:lang w:eastAsia="cs-CZ"/>
        </w:rPr>
        <w:t>ce, bud</w:t>
      </w:r>
      <w:r w:rsidR="00CC674E" w:rsidRPr="001416A7">
        <w:rPr>
          <w:rFonts w:ascii="Univers" w:hAnsi="Univers" w:cs="Univers"/>
          <w:sz w:val="20"/>
          <w:szCs w:val="20"/>
          <w:lang w:eastAsia="cs-CZ"/>
        </w:rPr>
        <w:t>ú</w:t>
      </w:r>
      <w:r w:rsidR="00CC674E" w:rsidRPr="001416A7">
        <w:rPr>
          <w:rFonts w:ascii="Univers" w:hAnsi="Univers" w:cs="Calibri"/>
          <w:sz w:val="20"/>
          <w:szCs w:val="20"/>
          <w:lang w:eastAsia="cs-CZ"/>
        </w:rPr>
        <w:t xml:space="preserve"> tieto zmeny riešené v rámci písomných dodatkov k tejto zmluve postupom v zmenovom konaní pod</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 xml:space="preserve">a </w:t>
      </w:r>
      <w:r w:rsidR="00CC674E" w:rsidRPr="001416A7">
        <w:rPr>
          <w:rFonts w:ascii="Calibri" w:hAnsi="Calibri" w:cs="Calibri"/>
          <w:sz w:val="20"/>
          <w:szCs w:val="20"/>
          <w:lang w:eastAsia="cs-CZ"/>
        </w:rPr>
        <w:t>č</w:t>
      </w:r>
      <w:r w:rsidR="00CC674E" w:rsidRPr="001416A7">
        <w:rPr>
          <w:rFonts w:ascii="Univers" w:hAnsi="Univers" w:cs="Calibri"/>
          <w:sz w:val="20"/>
          <w:szCs w:val="20"/>
          <w:lang w:eastAsia="cs-CZ"/>
        </w:rPr>
        <w:t>l. 3 bod 3.</w:t>
      </w:r>
      <w:r w:rsidR="005A43A0" w:rsidRPr="001416A7">
        <w:rPr>
          <w:rFonts w:ascii="Univers" w:hAnsi="Univers" w:cs="Calibri"/>
          <w:sz w:val="20"/>
          <w:szCs w:val="20"/>
          <w:lang w:eastAsia="cs-CZ"/>
        </w:rPr>
        <w:t xml:space="preserve"> tejto zmluvy.</w:t>
      </w:r>
      <w:r w:rsidR="00CC674E" w:rsidRPr="001416A7">
        <w:rPr>
          <w:rFonts w:ascii="Univers" w:hAnsi="Univers" w:cs="Calibri"/>
          <w:sz w:val="20"/>
          <w:szCs w:val="20"/>
          <w:lang w:eastAsia="cs-CZ"/>
        </w:rPr>
        <w:t xml:space="preserve"> Zmenami pod</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a tohto bodu sa rozumej</w:t>
      </w:r>
      <w:r w:rsidR="00CC674E" w:rsidRPr="001416A7">
        <w:rPr>
          <w:rFonts w:ascii="Univers" w:hAnsi="Univers" w:cs="Univers"/>
          <w:sz w:val="20"/>
          <w:szCs w:val="20"/>
          <w:lang w:eastAsia="cs-CZ"/>
        </w:rPr>
        <w:t>ú</w:t>
      </w:r>
      <w:r w:rsidR="00CC674E" w:rsidRPr="001416A7">
        <w:rPr>
          <w:rFonts w:ascii="Univers" w:hAnsi="Univers" w:cs="Calibri"/>
          <w:sz w:val="20"/>
          <w:szCs w:val="20"/>
          <w:lang w:eastAsia="cs-CZ"/>
        </w:rPr>
        <w:t xml:space="preserve"> práce Objednávate</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om dodato</w:t>
      </w:r>
      <w:r w:rsidR="00CC674E" w:rsidRPr="001416A7">
        <w:rPr>
          <w:rFonts w:ascii="Calibri" w:hAnsi="Calibri" w:cs="Calibri"/>
          <w:sz w:val="20"/>
          <w:szCs w:val="20"/>
          <w:lang w:eastAsia="cs-CZ"/>
        </w:rPr>
        <w:t>č</w:t>
      </w:r>
      <w:r w:rsidR="00CC674E" w:rsidRPr="001416A7">
        <w:rPr>
          <w:rFonts w:ascii="Univers" w:hAnsi="Univers" w:cs="Calibri"/>
          <w:sz w:val="20"/>
          <w:szCs w:val="20"/>
          <w:lang w:eastAsia="cs-CZ"/>
        </w:rPr>
        <w:t>ne po</w:t>
      </w:r>
      <w:r w:rsidR="00CC674E" w:rsidRPr="001416A7">
        <w:rPr>
          <w:rFonts w:ascii="Univers" w:hAnsi="Univers" w:cs="Univers"/>
          <w:sz w:val="20"/>
          <w:szCs w:val="20"/>
          <w:lang w:eastAsia="cs-CZ"/>
        </w:rPr>
        <w:t>ž</w:t>
      </w:r>
      <w:r w:rsidR="00CC674E" w:rsidRPr="001416A7">
        <w:rPr>
          <w:rFonts w:ascii="Univers" w:hAnsi="Univers" w:cs="Calibri"/>
          <w:sz w:val="20"/>
          <w:szCs w:val="20"/>
          <w:lang w:eastAsia="cs-CZ"/>
        </w:rPr>
        <w:t>adovan</w:t>
      </w:r>
      <w:r w:rsidR="00CC674E" w:rsidRPr="001416A7">
        <w:rPr>
          <w:rFonts w:ascii="Univers" w:hAnsi="Univers" w:cs="Univers"/>
          <w:sz w:val="20"/>
          <w:szCs w:val="20"/>
          <w:lang w:eastAsia="cs-CZ"/>
        </w:rPr>
        <w:t>é</w:t>
      </w:r>
      <w:r w:rsidR="00CC674E" w:rsidRPr="001416A7">
        <w:rPr>
          <w:rFonts w:ascii="Univers" w:hAnsi="Univers" w:cs="Calibri"/>
          <w:sz w:val="20"/>
          <w:szCs w:val="20"/>
          <w:lang w:eastAsia="cs-CZ"/>
        </w:rPr>
        <w:t>.</w:t>
      </w:r>
    </w:p>
    <w:p w14:paraId="1C1D4E87" w14:textId="3FCDDC8E" w:rsidR="00941B36" w:rsidRPr="003E16F4" w:rsidRDefault="00C76B76" w:rsidP="00DD11CF">
      <w:pPr>
        <w:numPr>
          <w:ilvl w:val="0"/>
          <w:numId w:val="29"/>
        </w:numPr>
        <w:ind w:left="567" w:hanging="567"/>
        <w:jc w:val="both"/>
        <w:rPr>
          <w:rFonts w:ascii="Univers" w:hAnsi="Univers" w:cs="Calibri"/>
          <w:sz w:val="20"/>
          <w:szCs w:val="20"/>
          <w:lang w:eastAsia="cs-CZ"/>
        </w:rPr>
      </w:pPr>
      <w:r w:rsidRPr="001416A7">
        <w:rPr>
          <w:rFonts w:ascii="Univers" w:hAnsi="Univers" w:cs="Calibri"/>
          <w:sz w:val="20"/>
          <w:szCs w:val="20"/>
          <w:lang w:eastAsia="cs-CZ"/>
        </w:rPr>
        <w:tab/>
      </w:r>
      <w:r w:rsidR="00CC674E" w:rsidRPr="001416A7">
        <w:rPr>
          <w:rFonts w:ascii="Univers" w:hAnsi="Univers" w:cs="Calibri"/>
          <w:sz w:val="20"/>
          <w:szCs w:val="20"/>
          <w:lang w:eastAsia="cs-CZ"/>
        </w:rPr>
        <w:t>V</w:t>
      </w:r>
      <w:r w:rsidR="00941B36" w:rsidRPr="001416A7">
        <w:rPr>
          <w:rFonts w:ascii="Univers" w:hAnsi="Univers" w:cs="Calibri"/>
          <w:sz w:val="20"/>
          <w:szCs w:val="20"/>
          <w:lang w:eastAsia="cs-CZ"/>
        </w:rPr>
        <w:t> prípade, ak dôjde k zmene zákonov alebo iných všeobecne záväzných právnych predpisov a táto zmena bude mať podstatný a preukázateľný vplyv na cenu diela, zmluvné strany sa zaväzujú uzavrieť písomný dodatok k tejto zmluve, v </w:t>
      </w:r>
      <w:r w:rsidR="00941B36" w:rsidRPr="003E16F4">
        <w:rPr>
          <w:rFonts w:ascii="Univers" w:hAnsi="Univers" w:cs="Calibri"/>
          <w:sz w:val="20"/>
          <w:szCs w:val="20"/>
          <w:lang w:eastAsia="cs-CZ"/>
        </w:rPr>
        <w:t>ktorom primerane upravia dojednanú cenu diela v nadväznosti na začiatok účinnosti predmetnej zmeny</w:t>
      </w:r>
      <w:r w:rsidR="005A43A0" w:rsidRPr="003E16F4">
        <w:rPr>
          <w:rFonts w:ascii="Univers" w:hAnsi="Univers" w:cs="Calibri"/>
          <w:sz w:val="20"/>
          <w:szCs w:val="20"/>
          <w:lang w:eastAsia="cs-CZ"/>
        </w:rPr>
        <w:t xml:space="preserve"> v súlade s postupom uvedeným v čl. 3. bod 3. tejto zmluvy. </w:t>
      </w:r>
    </w:p>
    <w:p w14:paraId="4AD254F8" w14:textId="056DD808" w:rsidR="00C76B76" w:rsidRPr="003E16F4" w:rsidRDefault="00C76B76" w:rsidP="00DD11CF">
      <w:pPr>
        <w:pStyle w:val="Zarkazkladnhotextu"/>
        <w:numPr>
          <w:ilvl w:val="0"/>
          <w:numId w:val="29"/>
        </w:numPr>
        <w:tabs>
          <w:tab w:val="clear" w:pos="495"/>
          <w:tab w:val="left" w:pos="709"/>
        </w:tabs>
        <w:spacing w:after="40"/>
        <w:ind w:left="567" w:hanging="567"/>
        <w:jc w:val="both"/>
        <w:rPr>
          <w:rFonts w:ascii="Univers" w:hAnsi="Univers" w:cs="Calibri"/>
          <w:lang w:val="sk-SK"/>
        </w:rPr>
      </w:pPr>
      <w:r w:rsidRPr="003E16F4">
        <w:rPr>
          <w:rFonts w:ascii="Univers" w:hAnsi="Univers" w:cs="Calibri"/>
          <w:lang w:val="sk-SK"/>
        </w:rPr>
        <w:t xml:space="preserve">Bez ohľadu na vyššie uvedené, sa zmluvné strany dohodli, že plnenie podľa tejto zmluvy nepresiahne v roku 2020 sumu vo výške </w:t>
      </w:r>
      <w:r w:rsidR="00A14FAF" w:rsidRPr="003E16F4">
        <w:rPr>
          <w:rFonts w:ascii="Univers" w:hAnsi="Univers" w:cs="Calibri"/>
          <w:lang w:val="sk-SK"/>
        </w:rPr>
        <w:t>6</w:t>
      </w:r>
      <w:r w:rsidRPr="003E16F4">
        <w:rPr>
          <w:rFonts w:ascii="Univers" w:hAnsi="Univers" w:cs="Calibri"/>
          <w:lang w:val="sk-SK"/>
        </w:rPr>
        <w:t xml:space="preserve">00 000,- EUR bez DPH (slovom: </w:t>
      </w:r>
      <w:r w:rsidR="00A14FAF" w:rsidRPr="003E16F4">
        <w:rPr>
          <w:rFonts w:ascii="Univers" w:hAnsi="Univers" w:cs="Calibri"/>
          <w:lang w:val="sk-SK"/>
        </w:rPr>
        <w:t>šesť</w:t>
      </w:r>
      <w:r w:rsidR="00AA6946" w:rsidRPr="003E16F4">
        <w:rPr>
          <w:rFonts w:ascii="Univers" w:hAnsi="Univers" w:cs="Calibri"/>
          <w:lang w:val="sk-SK"/>
        </w:rPr>
        <w:t>sto</w:t>
      </w:r>
      <w:r w:rsidRPr="003E16F4">
        <w:rPr>
          <w:rFonts w:ascii="Univers" w:hAnsi="Univers" w:cs="Calibri"/>
          <w:lang w:val="sk-SK"/>
        </w:rPr>
        <w:t xml:space="preserve">tisíc eur) vrátane prípadných naviac prác (ďalej iba ako „maximálna ročná cena diela“). </w:t>
      </w:r>
    </w:p>
    <w:p w14:paraId="0212810B" w14:textId="687C413F"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3E16F4">
        <w:rPr>
          <w:rFonts w:ascii="Univers" w:hAnsi="Univers" w:cs="Calibri"/>
          <w:lang w:val="sk-SK"/>
        </w:rPr>
        <w:tab/>
        <w:t xml:space="preserve">Zhotoviteľ je povinný vykonávanie diela, resp. prác na diele alebo jeho časti zastaviť </w:t>
      </w:r>
      <w:r w:rsidRPr="001416A7">
        <w:rPr>
          <w:rFonts w:ascii="Univers" w:hAnsi="Univers" w:cs="Calibri"/>
          <w:lang w:val="sk-SK"/>
        </w:rPr>
        <w:t xml:space="preserve">(prerušiť) v prípade, ak plnenie na základe čiastkových faktúr a Protokolu podľa bodu 2. čl. 5 dosiahne maximálnu ročnú cenu diela. Zhotoviteľ je oprávnený pokračovať vo vykonávaní diela alebo jeho častí počnúc 01.01. kalendárneho roka, nasledujúceho po kalendárnom roku, v ktorom bola dosiahnutá maximálna ročná cena diela a vykonávanie prác na diele prerušené. </w:t>
      </w:r>
    </w:p>
    <w:p w14:paraId="1AED3966" w14:textId="01DFEAA7"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Pre vylúčenie pochybností sa má za to, že o dobu, o ktorú bolo potrebné vykonávanie diela, resp. jeho častí prerušiť, sa nepredlžuje lehota určená na jeho vykonanie. Zhotoviteľ zároveň nemá nárok na úhradu nákladov spojených s prerušením vykonávania diela, resp. jeho častí. Prerušenie vykonávania diela, resp. jeho častí nezakladá nárok Zhotoviteľa na úhradu nákladov spojených s vykonávaním diela, resp. jeho častí. </w:t>
      </w:r>
    </w:p>
    <w:p w14:paraId="19BFAC97" w14:textId="0639B734"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Zhotoviteľ je povinný prispôsobiť všetky práce, dodávky a činnosti, ktoré sú predmetom plnenia podľa tejto zmluvy, ich rozsah, dohode zmluvných strán o maximálnej ročnej cene diela podľa tohto bodu zmluvy. Zmluvné strany zároveň vyhlasujú, že prerušenie vykonávania diela, resp. jeho častí </w:t>
      </w:r>
      <w:r w:rsidRPr="001416A7">
        <w:rPr>
          <w:rFonts w:ascii="Univers" w:hAnsi="Univers" w:cs="Calibri"/>
          <w:lang w:val="sk-SK"/>
        </w:rPr>
        <w:lastRenderedPageBreak/>
        <w:t xml:space="preserve">a/alebo stanovenie maximálnej ročnej ceny, resp. okolností z toho vyplývajúce a/alebo s tým súvisiace, nezakladajú nárok na uplatnenie postupu podľa čl. 3 bodu 3. tejto zmluvy, na zmenu termínov vykonávania diela, na zmenu ceny diela, resp. jeho častí alebo na zmenu iných podmienok vykonávania diela a uzatvorenie písomného dodatku.  </w:t>
      </w:r>
    </w:p>
    <w:p w14:paraId="74145373" w14:textId="6F35F1A6"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Týmto nie je dotknutá povinnosť Zhotoviteľa vykonať dielo riadne a včas a podľa podmienok tejto zmluvy. </w:t>
      </w:r>
    </w:p>
    <w:p w14:paraId="2B5A4B1D" w14:textId="318443C6"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 xml:space="preserve">Čl.5 Platobné podmienky </w:t>
      </w:r>
    </w:p>
    <w:p w14:paraId="4200689C" w14:textId="3939D2EE"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Zmluvné strany sa dohodli, že Zhotoviteľ do začatia realizácie prác, ktoré sú predmetom plnenia, najneskôr však oproti prvej platbe ceny diela, </w:t>
      </w:r>
      <w:r w:rsidR="00EC7C5B" w:rsidRPr="001416A7">
        <w:rPr>
          <w:rFonts w:ascii="Univers" w:hAnsi="Univers" w:cs="Calibri"/>
          <w:lang w:val="sk-SK"/>
        </w:rPr>
        <w:t xml:space="preserve">resp. jej častí, </w:t>
      </w:r>
      <w:r w:rsidRPr="001416A7">
        <w:rPr>
          <w:rFonts w:ascii="Univers" w:hAnsi="Univers" w:cs="Calibri"/>
          <w:lang w:val="sk-SK"/>
        </w:rPr>
        <w:t>predloží Objednávateľovi renomovanou bankou vystavenú bankovú záruku za dobré prevedenie diela ako celku</w:t>
      </w:r>
      <w:r w:rsidR="00C218B4">
        <w:rPr>
          <w:rFonts w:ascii="Univers" w:hAnsi="Univers" w:cs="Calibri"/>
          <w:lang w:val="sk-SK"/>
        </w:rPr>
        <w:t>,</w:t>
      </w:r>
      <w:r w:rsidRPr="001416A7">
        <w:rPr>
          <w:rFonts w:ascii="Univers" w:hAnsi="Univers" w:cs="Calibri"/>
          <w:lang w:val="sk-SK"/>
        </w:rPr>
        <w:t xml:space="preserve"> v prospech Objednávateľa</w:t>
      </w:r>
      <w:r w:rsidR="00C218B4">
        <w:rPr>
          <w:rFonts w:ascii="Univers" w:hAnsi="Univers" w:cs="Calibri"/>
          <w:lang w:val="sk-SK"/>
        </w:rPr>
        <w:t>,</w:t>
      </w:r>
      <w:r w:rsidRPr="001416A7">
        <w:rPr>
          <w:rFonts w:ascii="Univers" w:hAnsi="Univers" w:cs="Calibri"/>
          <w:lang w:val="sk-SK"/>
        </w:rPr>
        <w:t xml:space="preserve"> vo výške 10 % z ceny diela</w:t>
      </w:r>
      <w:r w:rsidR="00C218B4">
        <w:rPr>
          <w:rFonts w:ascii="Univers" w:hAnsi="Univers" w:cs="Calibri"/>
          <w:lang w:val="sk-SK"/>
        </w:rPr>
        <w:t>,</w:t>
      </w:r>
      <w:r w:rsidRPr="001416A7">
        <w:rPr>
          <w:rFonts w:ascii="Univers" w:hAnsi="Univers" w:cs="Calibri"/>
          <w:lang w:val="sk-SK"/>
        </w:rPr>
        <w:t xml:space="preserve"> s platnosťou do odovzdania a prevzatia diela ako celku bez vád a</w:t>
      </w:r>
      <w:r w:rsidR="00C218B4">
        <w:rPr>
          <w:rFonts w:ascii="Univers" w:hAnsi="Univers" w:cs="Calibri"/>
          <w:lang w:val="sk-SK"/>
        </w:rPr>
        <w:t> </w:t>
      </w:r>
      <w:r w:rsidRPr="001416A7">
        <w:rPr>
          <w:rFonts w:ascii="Univers" w:hAnsi="Univers" w:cs="Calibri"/>
          <w:lang w:val="sk-SK"/>
        </w:rPr>
        <w:t>nedorobkov</w:t>
      </w:r>
      <w:r w:rsidR="00C218B4">
        <w:rPr>
          <w:rFonts w:ascii="Univers" w:hAnsi="Univers" w:cs="Calibri"/>
          <w:lang w:val="sk-SK"/>
        </w:rPr>
        <w:t xml:space="preserve"> (do odovzdania a prevzatia poslednej časti diela)</w:t>
      </w:r>
      <w:r w:rsidRPr="001416A7">
        <w:rPr>
          <w:rFonts w:ascii="Univers" w:hAnsi="Univers" w:cs="Calibri"/>
          <w:lang w:val="sk-SK"/>
        </w:rPr>
        <w:t xml:space="preserve">. Vzor bankovej záruky za dobre prevedenie diela písomne odsúhlasený Objednávateľom tvorí prílohu  č. </w:t>
      </w:r>
      <w:r w:rsidR="002B3A1F" w:rsidRPr="001416A7">
        <w:rPr>
          <w:rFonts w:ascii="Univers" w:hAnsi="Univers" w:cs="Calibri"/>
          <w:lang w:val="sk-SK"/>
        </w:rPr>
        <w:t>4</w:t>
      </w:r>
      <w:r w:rsidRPr="001416A7">
        <w:rPr>
          <w:rFonts w:ascii="Univers" w:hAnsi="Univers" w:cs="Calibri"/>
          <w:lang w:val="sk-SK"/>
        </w:rPr>
        <w:t xml:space="preserve"> tejto zmluvy. </w:t>
      </w:r>
    </w:p>
    <w:p w14:paraId="24B9F0AE" w14:textId="2D18AEFD" w:rsidR="00941B36" w:rsidRPr="001416A7" w:rsidRDefault="008A005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Jednotlivé časti ceny diela podľa bodu 1.1. a 1.2. čl. 4 zmluvy budú uhraden</w:t>
      </w:r>
      <w:r w:rsidR="00C218B4">
        <w:rPr>
          <w:rFonts w:ascii="Univers" w:hAnsi="Univers" w:cs="Calibri"/>
          <w:lang w:val="sk-SK"/>
        </w:rPr>
        <w:t>é</w:t>
      </w:r>
      <w:r w:rsidRPr="001416A7">
        <w:rPr>
          <w:rFonts w:ascii="Univers" w:hAnsi="Univers" w:cs="Calibri"/>
          <w:lang w:val="sk-SK"/>
        </w:rPr>
        <w:t xml:space="preserve"> samostatné, pričom sa z</w:t>
      </w:r>
      <w:r w:rsidR="00941B36" w:rsidRPr="001416A7">
        <w:rPr>
          <w:rFonts w:ascii="Univers" w:hAnsi="Univers" w:cs="Calibri"/>
          <w:lang w:val="sk-SK"/>
        </w:rPr>
        <w:t>mluvné strany</w:t>
      </w:r>
      <w:r w:rsidRPr="001416A7">
        <w:rPr>
          <w:rFonts w:ascii="Univers" w:hAnsi="Univers" w:cs="Calibri"/>
          <w:lang w:val="sk-SK"/>
        </w:rPr>
        <w:t xml:space="preserve"> </w:t>
      </w:r>
      <w:r w:rsidR="00941B36" w:rsidRPr="001416A7">
        <w:rPr>
          <w:rFonts w:ascii="Univers" w:hAnsi="Univers" w:cs="Calibri"/>
          <w:lang w:val="sk-SK"/>
        </w:rPr>
        <w:t>dohodli, že cenu diela podľa čl. 4 bodu 1. zmluvy</w:t>
      </w:r>
      <w:r w:rsidR="005A43A0" w:rsidRPr="001416A7">
        <w:rPr>
          <w:rFonts w:ascii="Univers" w:hAnsi="Univers" w:cs="Calibri"/>
          <w:lang w:val="sk-SK"/>
        </w:rPr>
        <w:t xml:space="preserve">, resp. jednotlivé časti ceny diela podľa bodov 1.1. a 1.2. čl. 4 tejto zmluvy, </w:t>
      </w:r>
      <w:r w:rsidR="00941B36" w:rsidRPr="001416A7">
        <w:rPr>
          <w:rFonts w:ascii="Univers" w:hAnsi="Univers" w:cs="Calibri"/>
          <w:lang w:val="sk-SK"/>
        </w:rPr>
        <w:t xml:space="preserve">bude Objednávateľ uhrádzať Zhotoviteľovi na základe čiastkových faktúr vystavených Zhotoviteľom na základe Objednávateľom vopred odsúhlaseného protokolu skutočne vykonaných prác a dodávok (ďalej len „Protokol“) podľa cenovej ponuky Zhotoviteľa podľa platobného harmonogramu, ktorý tvorí prílohu č. </w:t>
      </w:r>
      <w:r w:rsidR="00CC674E" w:rsidRPr="001416A7">
        <w:rPr>
          <w:rFonts w:ascii="Univers" w:hAnsi="Univers" w:cs="Calibri"/>
          <w:lang w:val="sk-SK"/>
        </w:rPr>
        <w:t>3</w:t>
      </w:r>
      <w:r w:rsidR="00941B36" w:rsidRPr="001416A7">
        <w:rPr>
          <w:rFonts w:ascii="Univers" w:hAnsi="Univers" w:cs="Calibri"/>
          <w:lang w:val="sk-SK"/>
        </w:rPr>
        <w:t xml:space="preserve">  k tejto zmluve</w:t>
      </w:r>
      <w:r w:rsidR="008C44DF" w:rsidRPr="001416A7">
        <w:rPr>
          <w:rFonts w:ascii="Univers" w:hAnsi="Univers" w:cs="Calibri"/>
          <w:lang w:val="sk-SK"/>
        </w:rPr>
        <w:t xml:space="preserve"> pre jednotlivé častí ceny diela </w:t>
      </w:r>
      <w:r w:rsidR="00941B36" w:rsidRPr="001416A7">
        <w:rPr>
          <w:rFonts w:ascii="Univers" w:hAnsi="Univers" w:cs="Calibri"/>
          <w:lang w:val="sk-SK"/>
        </w:rPr>
        <w:t xml:space="preserve">. </w:t>
      </w:r>
    </w:p>
    <w:p w14:paraId="0C530C0B" w14:textId="765FE91C" w:rsidR="00941B36" w:rsidRPr="001416A7" w:rsidRDefault="00941B36" w:rsidP="00941B36">
      <w:pPr>
        <w:pStyle w:val="Zarkazkladnhotextu"/>
        <w:spacing w:after="40"/>
        <w:ind w:left="567"/>
        <w:jc w:val="both"/>
        <w:rPr>
          <w:rFonts w:ascii="Univers" w:hAnsi="Univers" w:cs="Calibri"/>
          <w:lang w:val="sk-SK"/>
        </w:rPr>
      </w:pPr>
      <w:r w:rsidRPr="001416A7">
        <w:rPr>
          <w:rFonts w:ascii="Univers" w:hAnsi="Univers" w:cs="Calibri"/>
          <w:lang w:val="sk-SK"/>
        </w:rPr>
        <w:t xml:space="preserve">Splatnosť  faktúr </w:t>
      </w:r>
      <w:r w:rsidR="005A43A0" w:rsidRPr="001416A7">
        <w:rPr>
          <w:rFonts w:ascii="Univers" w:hAnsi="Univers" w:cs="Calibri"/>
          <w:lang w:val="sk-SK"/>
        </w:rPr>
        <w:t xml:space="preserve">podľa tejto zmluvy </w:t>
      </w:r>
      <w:r w:rsidRPr="001416A7">
        <w:rPr>
          <w:rFonts w:ascii="Univers" w:hAnsi="Univers" w:cs="Calibri"/>
          <w:lang w:val="sk-SK"/>
        </w:rPr>
        <w:t xml:space="preserve">je </w:t>
      </w:r>
      <w:r w:rsidR="00477424" w:rsidRPr="001416A7">
        <w:rPr>
          <w:rFonts w:ascii="Univers" w:hAnsi="Univers" w:cs="Calibri"/>
          <w:lang w:val="sk-SK"/>
        </w:rPr>
        <w:t xml:space="preserve">60 </w:t>
      </w:r>
      <w:r w:rsidRPr="001416A7">
        <w:rPr>
          <w:rFonts w:ascii="Univers" w:hAnsi="Univers" w:cs="Calibri"/>
          <w:lang w:val="sk-SK"/>
        </w:rPr>
        <w:t>dní od ich doručenia Zhotoviteľom Objednávateľovi</w:t>
      </w:r>
      <w:r w:rsidR="00CC674E" w:rsidRPr="001416A7">
        <w:rPr>
          <w:rFonts w:ascii="Univers" w:hAnsi="Univers" w:cs="Calibri"/>
          <w:lang w:val="sk-SK"/>
        </w:rPr>
        <w:t>.</w:t>
      </w:r>
      <w:r w:rsidRPr="001416A7">
        <w:rPr>
          <w:rFonts w:ascii="Univers" w:hAnsi="Univers" w:cs="Calibri"/>
          <w:lang w:val="sk-SK"/>
        </w:rPr>
        <w:t xml:space="preserve"> </w:t>
      </w:r>
    </w:p>
    <w:p w14:paraId="6901CAC0" w14:textId="3A675153"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Zmluvné strany sa dohodli, že podkladom pre vystavenie faktúry je Objednávateľom vopred odsúhlasený Protokol. Zhotoviteľ predloží Objednávateľovi Protokol </w:t>
      </w:r>
      <w:r w:rsidR="00F9535B" w:rsidRPr="001416A7">
        <w:rPr>
          <w:rFonts w:ascii="Univers" w:hAnsi="Univers" w:cs="Calibri"/>
          <w:lang w:val="sk-SK"/>
        </w:rPr>
        <w:t xml:space="preserve">pre fakturované práce, ktoré sú predmetom plnenia podľa tejto zmluvy Objednávateľovi a </w:t>
      </w:r>
      <w:r w:rsidRPr="001416A7">
        <w:rPr>
          <w:rFonts w:ascii="Univers" w:hAnsi="Univers" w:cs="Calibri"/>
          <w:lang w:val="sk-SK"/>
        </w:rPr>
        <w:t xml:space="preserve">Objednávateľ sa vyjadrí k Protokolu do 3 (troch) pracovných dní odo dňa jeho predloženia Zhotoviteľom. Zhotoviteľ je následne oprávnený fakturovať len položky, ktoré boli Objednávateľom odsúhlasené. Neuznané položky je Zhotoviteľ oprávnený fakturovať až potom, čo budú odsúhlasené zo strany Objednávateľa. </w:t>
      </w:r>
    </w:p>
    <w:p w14:paraId="04CC0FE7" w14:textId="65EA3CC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Zmluvné strany sa dohodli, že Objednávateľ nie je povinný uskutočniť úhradu ľubovoľnej faktúry alebo jej častí, ako náhle úhrn zaplatených faktúr dosiahne čiastku rovnajúcu sa 90 % z</w:t>
      </w:r>
      <w:r w:rsidR="008A0056" w:rsidRPr="001416A7">
        <w:rPr>
          <w:rFonts w:ascii="Univers" w:hAnsi="Univers" w:cs="Calibri"/>
          <w:lang w:val="sk-SK"/>
        </w:rPr>
        <w:t> príslušnej časti</w:t>
      </w:r>
      <w:r w:rsidRPr="001416A7">
        <w:rPr>
          <w:rFonts w:ascii="Univers" w:hAnsi="Univers" w:cs="Calibri"/>
          <w:lang w:val="sk-SK"/>
        </w:rPr>
        <w:t xml:space="preserve"> ceny diela v zmysle bodu 1.</w:t>
      </w:r>
      <w:r w:rsidR="008A0056" w:rsidRPr="001416A7">
        <w:rPr>
          <w:rFonts w:ascii="Univers" w:hAnsi="Univers" w:cs="Calibri"/>
          <w:lang w:val="sk-SK"/>
        </w:rPr>
        <w:t>1. alebo bodu 1.2.</w:t>
      </w:r>
      <w:r w:rsidRPr="001416A7">
        <w:rPr>
          <w:rFonts w:ascii="Univers" w:hAnsi="Univers" w:cs="Calibri"/>
          <w:lang w:val="sk-SK"/>
        </w:rPr>
        <w:t xml:space="preserve"> čl. 4.</w:t>
      </w:r>
      <w:r w:rsidR="00CC674E" w:rsidRPr="001416A7">
        <w:rPr>
          <w:rFonts w:ascii="Univers" w:hAnsi="Univers" w:cs="Calibri"/>
          <w:lang w:val="sk-SK"/>
        </w:rPr>
        <w:t xml:space="preserve"> </w:t>
      </w:r>
      <w:r w:rsidRPr="001416A7">
        <w:rPr>
          <w:rFonts w:ascii="Univers" w:hAnsi="Univers" w:cs="Calibri"/>
          <w:lang w:val="sk-SK"/>
        </w:rPr>
        <w:t>Objednávateľ písomne oboznámi Zhotoviteľa o tom, že pozastavuje úhrady platieb faktúr</w:t>
      </w:r>
      <w:r w:rsidR="005D1D5C" w:rsidRPr="001416A7">
        <w:rPr>
          <w:rFonts w:ascii="Univers" w:hAnsi="Univers" w:cs="Calibri"/>
          <w:lang w:val="sk-SK"/>
        </w:rPr>
        <w:t xml:space="preserve"> príslušnej časti ceny diela</w:t>
      </w:r>
      <w:r w:rsidRPr="001416A7">
        <w:rPr>
          <w:rFonts w:ascii="Univers" w:hAnsi="Univers" w:cs="Calibri"/>
          <w:lang w:val="sk-SK"/>
        </w:rPr>
        <w:t xml:space="preserve">. Zmluvné strany sa dohodli, že zostávajúca časť (dopočet do 100%) </w:t>
      </w:r>
      <w:r w:rsidR="008C44DF" w:rsidRPr="001416A7">
        <w:rPr>
          <w:rFonts w:ascii="Univers" w:hAnsi="Univers" w:cs="Calibri"/>
          <w:lang w:val="sk-SK"/>
        </w:rPr>
        <w:t xml:space="preserve">príslušnej časti </w:t>
      </w:r>
      <w:r w:rsidRPr="001416A7">
        <w:rPr>
          <w:rFonts w:ascii="Univers" w:hAnsi="Univers" w:cs="Calibri"/>
          <w:lang w:val="sk-SK"/>
        </w:rPr>
        <w:t>ceny diela v zmysle bodu 1.</w:t>
      </w:r>
      <w:r w:rsidR="008C44DF" w:rsidRPr="001416A7">
        <w:rPr>
          <w:rFonts w:ascii="Univers" w:hAnsi="Univers" w:cs="Calibri"/>
          <w:lang w:val="sk-SK"/>
        </w:rPr>
        <w:t>1. alebo 1.2.</w:t>
      </w:r>
      <w:r w:rsidRPr="001416A7">
        <w:rPr>
          <w:rFonts w:ascii="Univers" w:hAnsi="Univers" w:cs="Calibri"/>
          <w:lang w:val="sk-SK"/>
        </w:rPr>
        <w:t xml:space="preserve"> čl. 4. tejto zmluvy bude uhradená Objednávateľom po </w:t>
      </w:r>
      <w:r w:rsidR="00CC674E" w:rsidRPr="001416A7">
        <w:rPr>
          <w:rFonts w:ascii="Univers" w:hAnsi="Univers" w:cs="Calibri"/>
          <w:lang w:val="sk-SK"/>
        </w:rPr>
        <w:t xml:space="preserve">kumulatívnom </w:t>
      </w:r>
      <w:r w:rsidRPr="001416A7">
        <w:rPr>
          <w:rFonts w:ascii="Univers" w:hAnsi="Univers" w:cs="Calibri"/>
          <w:lang w:val="sk-SK"/>
        </w:rPr>
        <w:t>splnení nasledujúcich podmienok:</w:t>
      </w:r>
    </w:p>
    <w:p w14:paraId="238AD6D4" w14:textId="41688F03" w:rsidR="00941B36" w:rsidRPr="001416A7" w:rsidRDefault="00941B36" w:rsidP="00DD11CF">
      <w:pPr>
        <w:pStyle w:val="Zarkazkladnhotextu"/>
        <w:numPr>
          <w:ilvl w:val="0"/>
          <w:numId w:val="26"/>
        </w:numPr>
        <w:spacing w:after="40"/>
        <w:jc w:val="both"/>
        <w:rPr>
          <w:rFonts w:ascii="Univers" w:hAnsi="Univers" w:cs="Calibri"/>
          <w:lang w:val="sk-SK"/>
        </w:rPr>
      </w:pPr>
      <w:r w:rsidRPr="001416A7">
        <w:rPr>
          <w:rFonts w:ascii="Univers" w:hAnsi="Univers" w:cs="Calibri"/>
          <w:lang w:val="sk-SK"/>
        </w:rPr>
        <w:t xml:space="preserve">odovzdanie a prevzatie </w:t>
      </w:r>
      <w:r w:rsidR="008C44DF" w:rsidRPr="001416A7">
        <w:rPr>
          <w:rFonts w:ascii="Univers" w:hAnsi="Univers" w:cs="Calibri"/>
          <w:lang w:val="sk-SK"/>
        </w:rPr>
        <w:t xml:space="preserve">príslušnej časti </w:t>
      </w:r>
      <w:r w:rsidRPr="001416A7">
        <w:rPr>
          <w:rFonts w:ascii="Univers" w:hAnsi="Univers" w:cs="Calibri"/>
          <w:lang w:val="sk-SK"/>
        </w:rPr>
        <w:t>diela</w:t>
      </w:r>
      <w:r w:rsidR="006C3F83" w:rsidRPr="001416A7">
        <w:rPr>
          <w:rFonts w:ascii="Univers" w:hAnsi="Univers" w:cs="Calibri"/>
          <w:lang w:val="sk-SK"/>
        </w:rPr>
        <w:t xml:space="preserve"> </w:t>
      </w:r>
      <w:r w:rsidRPr="001416A7">
        <w:rPr>
          <w:rFonts w:ascii="Univers" w:hAnsi="Univers" w:cs="Calibri"/>
          <w:lang w:val="sk-SK"/>
        </w:rPr>
        <w:t>v zmysle čl. 9. tejto zmluvy</w:t>
      </w:r>
    </w:p>
    <w:p w14:paraId="2060488D" w14:textId="1FCFC5B2" w:rsidR="00941B36" w:rsidRPr="001416A7" w:rsidRDefault="00941B36" w:rsidP="00DD11CF">
      <w:pPr>
        <w:pStyle w:val="Zarkazkladnhotextu"/>
        <w:numPr>
          <w:ilvl w:val="0"/>
          <w:numId w:val="26"/>
        </w:numPr>
        <w:spacing w:after="40"/>
        <w:jc w:val="both"/>
        <w:rPr>
          <w:rFonts w:ascii="Univers" w:hAnsi="Univers" w:cs="Calibri"/>
          <w:lang w:val="sk-SK"/>
        </w:rPr>
      </w:pPr>
      <w:r w:rsidRPr="001416A7">
        <w:rPr>
          <w:rFonts w:ascii="Univers" w:hAnsi="Univers" w:cs="Calibri"/>
          <w:lang w:val="sk-SK"/>
        </w:rPr>
        <w:t xml:space="preserve">predloženie bankovej záruky za záručnú dobu </w:t>
      </w:r>
      <w:r w:rsidR="006C3F83" w:rsidRPr="001416A7">
        <w:rPr>
          <w:rFonts w:ascii="Univers" w:hAnsi="Univers" w:cs="Calibri"/>
          <w:lang w:val="sk-SK"/>
        </w:rPr>
        <w:t xml:space="preserve">príslušnej časti </w:t>
      </w:r>
      <w:r w:rsidRPr="001416A7">
        <w:rPr>
          <w:rFonts w:ascii="Univers" w:hAnsi="Univers" w:cs="Calibri"/>
          <w:lang w:val="sk-SK"/>
        </w:rPr>
        <w:t>diela</w:t>
      </w:r>
      <w:r w:rsidR="006C3F83" w:rsidRPr="001416A7">
        <w:rPr>
          <w:rFonts w:ascii="Univers" w:hAnsi="Univers" w:cs="Calibri"/>
          <w:lang w:val="sk-SK"/>
        </w:rPr>
        <w:t xml:space="preserve"> (pre 1. časť diela podľa bodu 2.1. čl. 3 zmluvy a pre 2. časť diela podľa bodu 2.2. čl. 3 zmluvy samostatne) </w:t>
      </w:r>
      <w:r w:rsidRPr="001416A7">
        <w:rPr>
          <w:rFonts w:ascii="Univers" w:hAnsi="Univers" w:cs="Calibri"/>
          <w:lang w:val="sk-SK"/>
        </w:rPr>
        <w:t>Zhotoviteľom</w:t>
      </w:r>
      <w:r w:rsidR="006C3F83" w:rsidRPr="001416A7">
        <w:rPr>
          <w:rFonts w:ascii="Univers" w:hAnsi="Univers" w:cs="Calibri"/>
          <w:lang w:val="sk-SK"/>
        </w:rPr>
        <w:t>,</w:t>
      </w:r>
      <w:r w:rsidRPr="001416A7">
        <w:rPr>
          <w:rFonts w:ascii="Univers" w:hAnsi="Univers" w:cs="Calibri"/>
          <w:lang w:val="sk-SK"/>
        </w:rPr>
        <w:t xml:space="preserve"> vystavenej renomovanou bankou</w:t>
      </w:r>
      <w:r w:rsidR="00C218B4">
        <w:rPr>
          <w:rFonts w:ascii="Univers" w:hAnsi="Univers" w:cs="Calibri"/>
          <w:lang w:val="sk-SK"/>
        </w:rPr>
        <w:t>,</w:t>
      </w:r>
      <w:r w:rsidRPr="001416A7">
        <w:rPr>
          <w:rFonts w:ascii="Univers" w:hAnsi="Univers" w:cs="Calibri"/>
          <w:lang w:val="sk-SK"/>
        </w:rPr>
        <w:t xml:space="preserve"> v prospech Objednávateľa</w:t>
      </w:r>
      <w:r w:rsidR="00C218B4">
        <w:rPr>
          <w:rFonts w:ascii="Univers" w:hAnsi="Univers" w:cs="Calibri"/>
          <w:lang w:val="sk-SK"/>
        </w:rPr>
        <w:t>,</w:t>
      </w:r>
      <w:r w:rsidRPr="001416A7">
        <w:rPr>
          <w:rFonts w:ascii="Univers" w:hAnsi="Univers" w:cs="Calibri"/>
          <w:lang w:val="sk-SK"/>
        </w:rPr>
        <w:t xml:space="preserve"> vo výške 10% z</w:t>
      </w:r>
      <w:r w:rsidR="006C3F83" w:rsidRPr="001416A7">
        <w:rPr>
          <w:rFonts w:ascii="Univers" w:hAnsi="Univers" w:cs="Calibri"/>
          <w:lang w:val="sk-SK"/>
        </w:rPr>
        <w:t xml:space="preserve"> príslušnej časti </w:t>
      </w:r>
      <w:r w:rsidRPr="001416A7">
        <w:rPr>
          <w:rFonts w:ascii="Univers" w:hAnsi="Univers" w:cs="Calibri"/>
          <w:lang w:val="sk-SK"/>
        </w:rPr>
        <w:t xml:space="preserve"> ceny diela</w:t>
      </w:r>
      <w:r w:rsidR="006C3F83" w:rsidRPr="001416A7">
        <w:rPr>
          <w:rFonts w:ascii="Univers" w:hAnsi="Univers" w:cs="Calibri"/>
          <w:lang w:val="sk-SK"/>
        </w:rPr>
        <w:t xml:space="preserve"> (podľa bodu 1.1. a 1.2. čl. 4 zmluvy),</w:t>
      </w:r>
      <w:r w:rsidRPr="001416A7">
        <w:rPr>
          <w:rFonts w:ascii="Univers" w:hAnsi="Univers" w:cs="Calibri"/>
          <w:lang w:val="sk-SK"/>
        </w:rPr>
        <w:t xml:space="preserve"> platnej </w:t>
      </w:r>
      <w:r w:rsidR="00C218B4">
        <w:rPr>
          <w:rFonts w:ascii="Univers" w:hAnsi="Univers" w:cs="Calibri"/>
          <w:lang w:val="sk-SK"/>
        </w:rPr>
        <w:t xml:space="preserve">do uplynutia </w:t>
      </w:r>
      <w:r w:rsidRPr="001416A7">
        <w:rPr>
          <w:rFonts w:ascii="Univers" w:hAnsi="Univers" w:cs="Calibri"/>
          <w:lang w:val="sk-SK"/>
        </w:rPr>
        <w:t xml:space="preserve">záručnej doby </w:t>
      </w:r>
      <w:r w:rsidR="006C3F83" w:rsidRPr="001416A7">
        <w:rPr>
          <w:rFonts w:ascii="Univers" w:hAnsi="Univers" w:cs="Calibri"/>
          <w:lang w:val="sk-SK"/>
        </w:rPr>
        <w:t xml:space="preserve">príslušnej časti diela </w:t>
      </w:r>
      <w:r w:rsidRPr="001416A7">
        <w:rPr>
          <w:rFonts w:ascii="Univers" w:hAnsi="Univers" w:cs="Calibri"/>
          <w:lang w:val="sk-SK"/>
        </w:rPr>
        <w:t>v</w:t>
      </w:r>
      <w:r w:rsidR="006C3F83" w:rsidRPr="001416A7">
        <w:rPr>
          <w:rFonts w:ascii="Univers" w:hAnsi="Univers" w:cs="Calibri"/>
          <w:lang w:val="sk-SK"/>
        </w:rPr>
        <w:t> </w:t>
      </w:r>
      <w:r w:rsidRPr="001416A7">
        <w:rPr>
          <w:rFonts w:ascii="Univers" w:hAnsi="Univers" w:cs="Calibri"/>
          <w:lang w:val="sk-SK"/>
        </w:rPr>
        <w:t>zmysle</w:t>
      </w:r>
      <w:r w:rsidR="006C3F83" w:rsidRPr="001416A7">
        <w:rPr>
          <w:rFonts w:ascii="Univers" w:hAnsi="Univers" w:cs="Calibri"/>
          <w:lang w:val="sk-SK"/>
        </w:rPr>
        <w:t xml:space="preserve"> tejto</w:t>
      </w:r>
      <w:r w:rsidRPr="001416A7">
        <w:rPr>
          <w:rFonts w:ascii="Univers" w:hAnsi="Univers" w:cs="Calibri"/>
          <w:lang w:val="sk-SK"/>
        </w:rPr>
        <w:t xml:space="preserve"> zmluvy. Objednávateľom vopred odsúhlasený vzor bankovej záruky tvorí prílohu č. </w:t>
      </w:r>
      <w:r w:rsidR="002B3A1F" w:rsidRPr="001416A7">
        <w:rPr>
          <w:rFonts w:ascii="Univers" w:hAnsi="Univers" w:cs="Calibri"/>
          <w:lang w:val="sk-SK"/>
        </w:rPr>
        <w:t>5</w:t>
      </w:r>
      <w:r w:rsidRPr="001416A7">
        <w:rPr>
          <w:rFonts w:ascii="Univers" w:hAnsi="Univers" w:cs="Calibri"/>
          <w:lang w:val="sk-SK"/>
        </w:rPr>
        <w:t xml:space="preserve"> tejto zmluvy. </w:t>
      </w:r>
      <w:r w:rsidRPr="001416A7">
        <w:rPr>
          <w:rFonts w:ascii="Univers" w:hAnsi="Univers" w:cs="Calibri"/>
          <w:bCs/>
          <w:lang w:val="sk-SK"/>
        </w:rPr>
        <w:t xml:space="preserve">Zmluvné strany sa dohodli, že Objednávateľ je oprávnený si z bankovej záruky za záručnú dobu uplatniť aj nároky Objednávateľa zo zjavných vád </w:t>
      </w:r>
      <w:r w:rsidR="005D1D5C" w:rsidRPr="001416A7">
        <w:rPr>
          <w:rFonts w:ascii="Univers" w:hAnsi="Univers" w:cs="Calibri"/>
          <w:bCs/>
          <w:lang w:val="sk-SK"/>
        </w:rPr>
        <w:t xml:space="preserve">príslušnej časti </w:t>
      </w:r>
      <w:r w:rsidRPr="001416A7">
        <w:rPr>
          <w:rFonts w:ascii="Univers" w:hAnsi="Univers" w:cs="Calibri"/>
          <w:bCs/>
          <w:lang w:val="sk-SK"/>
        </w:rPr>
        <w:t xml:space="preserve">diela uplatnených v protokole o prevzatí </w:t>
      </w:r>
      <w:r w:rsidR="005D1D5C" w:rsidRPr="001416A7">
        <w:rPr>
          <w:rFonts w:ascii="Univers" w:hAnsi="Univers" w:cs="Calibri"/>
          <w:bCs/>
          <w:lang w:val="sk-SK"/>
        </w:rPr>
        <w:t xml:space="preserve">častí </w:t>
      </w:r>
      <w:r w:rsidRPr="001416A7">
        <w:rPr>
          <w:rFonts w:ascii="Univers" w:hAnsi="Univers" w:cs="Calibri"/>
          <w:bCs/>
          <w:lang w:val="sk-SK"/>
        </w:rPr>
        <w:t xml:space="preserve">diela v zmysle čl. 9 tejto zmluvy. Zmluvné strany sa dohodli, že Objednávateľ </w:t>
      </w:r>
      <w:r w:rsidR="005D1D5C" w:rsidRPr="001416A7">
        <w:rPr>
          <w:rFonts w:ascii="Univers" w:hAnsi="Univers" w:cs="Calibri"/>
          <w:bCs/>
          <w:lang w:val="sk-SK"/>
        </w:rPr>
        <w:t>je oprávnený, v prípade nepredloženia bankovej záruky za záručnú dobu podľa tohto bodu zmluvy</w:t>
      </w:r>
      <w:r w:rsidR="008E748D" w:rsidRPr="001416A7">
        <w:rPr>
          <w:rFonts w:ascii="Univers" w:hAnsi="Univers" w:cs="Calibri"/>
          <w:bCs/>
          <w:lang w:val="sk-SK"/>
        </w:rPr>
        <w:t xml:space="preserve"> Zhotoviteľom</w:t>
      </w:r>
      <w:r w:rsidR="005D1D5C" w:rsidRPr="001416A7">
        <w:rPr>
          <w:rFonts w:ascii="Univers" w:hAnsi="Univers" w:cs="Calibri"/>
          <w:bCs/>
          <w:lang w:val="sk-SK"/>
        </w:rPr>
        <w:t>, použiť zadržaných</w:t>
      </w:r>
      <w:r w:rsidR="008E748D" w:rsidRPr="001416A7">
        <w:rPr>
          <w:rFonts w:ascii="Univers" w:hAnsi="Univers" w:cs="Calibri"/>
          <w:bCs/>
          <w:lang w:val="sk-SK"/>
        </w:rPr>
        <w:t xml:space="preserve"> (neuhradených)</w:t>
      </w:r>
      <w:r w:rsidR="005D1D5C" w:rsidRPr="001416A7">
        <w:rPr>
          <w:rFonts w:ascii="Univers" w:hAnsi="Univers" w:cs="Calibri"/>
          <w:bCs/>
          <w:lang w:val="sk-SK"/>
        </w:rPr>
        <w:t xml:space="preserve"> 10% z príslušnej časti ceny diela, </w:t>
      </w:r>
      <w:r w:rsidR="008E748D" w:rsidRPr="001416A7">
        <w:rPr>
          <w:rFonts w:ascii="Univers" w:hAnsi="Univers" w:cs="Calibri"/>
          <w:bCs/>
          <w:lang w:val="sk-SK"/>
        </w:rPr>
        <w:t xml:space="preserve">podľa tohto bodu 4. čl. 5 zmluvy, </w:t>
      </w:r>
      <w:r w:rsidR="005D1D5C" w:rsidRPr="001416A7">
        <w:rPr>
          <w:rFonts w:ascii="Univers" w:hAnsi="Univers" w:cs="Calibri"/>
          <w:bCs/>
          <w:lang w:val="sk-SK"/>
        </w:rPr>
        <w:t xml:space="preserve">na úhradu prípadných sankcií plynúcich zo zmluvy z dôvodu porušenia povinností Zhotoviteľa a/alebo na úhradu prípadnej škody vzniknutej z dôvodu porušenia povinností Zhotoviteľa a/alebo na uspokojenie nárokov </w:t>
      </w:r>
      <w:r w:rsidR="005D1D5C" w:rsidRPr="001416A7">
        <w:rPr>
          <w:rFonts w:ascii="Univers" w:hAnsi="Univers" w:cs="Calibri"/>
          <w:bCs/>
          <w:lang w:val="sk-SK"/>
        </w:rPr>
        <w:lastRenderedPageBreak/>
        <w:t xml:space="preserve">Objednávateľa z vád </w:t>
      </w:r>
      <w:r w:rsidR="00C218B4">
        <w:rPr>
          <w:rFonts w:ascii="Univers" w:hAnsi="Univers" w:cs="Calibri"/>
          <w:bCs/>
          <w:lang w:val="sk-SK"/>
        </w:rPr>
        <w:t xml:space="preserve">príslušnej časti </w:t>
      </w:r>
      <w:r w:rsidR="005D1D5C" w:rsidRPr="001416A7">
        <w:rPr>
          <w:rFonts w:ascii="Univers" w:hAnsi="Univers" w:cs="Calibri"/>
          <w:bCs/>
          <w:lang w:val="sk-SK"/>
        </w:rPr>
        <w:t>diela.</w:t>
      </w:r>
      <w:r w:rsidRPr="001416A7">
        <w:rPr>
          <w:rFonts w:ascii="Univers" w:hAnsi="Univers" w:cs="Calibri"/>
          <w:bCs/>
          <w:lang w:val="sk-SK"/>
        </w:rPr>
        <w:t xml:space="preserve"> Objednávateľ sa týmto nedostáva do omeškania s úhradou ceny diela v zmysle tejto zmluvy. </w:t>
      </w:r>
      <w:r w:rsidR="008E748D" w:rsidRPr="001416A7">
        <w:rPr>
          <w:rFonts w:ascii="Univers" w:hAnsi="Univers" w:cs="Calibri"/>
          <w:bCs/>
          <w:lang w:val="sk-SK"/>
        </w:rPr>
        <w:t>Z</w:t>
      </w:r>
      <w:r w:rsidRPr="001416A7">
        <w:rPr>
          <w:rFonts w:ascii="Univers" w:hAnsi="Univers" w:cs="Calibri"/>
          <w:bCs/>
          <w:lang w:val="sk-SK"/>
        </w:rPr>
        <w:t>ádržné, resp. jeho nespotrebovaná časť bude Objednávateľom uvoľnené po uplynutí záručnej doby</w:t>
      </w:r>
      <w:r w:rsidR="00C218B4">
        <w:rPr>
          <w:rFonts w:ascii="Univers" w:hAnsi="Univers" w:cs="Calibri"/>
          <w:bCs/>
          <w:lang w:val="sk-SK"/>
        </w:rPr>
        <w:t xml:space="preserve"> príslušnej časti diela</w:t>
      </w:r>
      <w:r w:rsidRPr="001416A7">
        <w:rPr>
          <w:rFonts w:ascii="Univers" w:hAnsi="Univers" w:cs="Calibri"/>
          <w:bCs/>
          <w:lang w:val="sk-SK"/>
        </w:rPr>
        <w:t xml:space="preserve"> na základe žiadosti Zhotoviteľa.</w:t>
      </w:r>
      <w:r w:rsidR="00F975D3" w:rsidRPr="001416A7">
        <w:rPr>
          <w:rFonts w:ascii="Univers" w:hAnsi="Univers" w:cs="Calibri"/>
          <w:bCs/>
          <w:lang w:val="sk-SK"/>
        </w:rPr>
        <w:t xml:space="preserve"> </w:t>
      </w:r>
      <w:r w:rsidR="00C218B4">
        <w:rPr>
          <w:rFonts w:ascii="Univers" w:hAnsi="Univers" w:cs="Calibri"/>
          <w:bCs/>
          <w:lang w:val="sk-SK"/>
        </w:rPr>
        <w:t>P</w:t>
      </w:r>
      <w:r w:rsidR="00F975D3" w:rsidRPr="001416A7">
        <w:rPr>
          <w:rFonts w:ascii="Univers" w:hAnsi="Univers" w:cs="Calibri"/>
          <w:bCs/>
          <w:lang w:val="sk-SK"/>
        </w:rPr>
        <w:t>re vylúčenie pochybností zmluvné strany uvádzajú, že Zhotoviteľ je povinný predložiť Objednávateľovi dve bankové záruky pre každú časť diela samostatne, tak ako je v tomto bode uvedené.</w:t>
      </w:r>
    </w:p>
    <w:p w14:paraId="28CC1248"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Faktúra musí obsahovať všetky zákonom predpísané náležitosti. V prípade, ak práce, ktoré sú predmetom plnenia podľa tejto zmluvy majú charakter prác podľa § 69 ods. 12 písm. j) Zákona č. 222/2004 Z. z. o dani z pridanej hodnoty v znení neskorší predpisov, faktúra musí obsahovať aj údaje uvedené v písm. a. až c. tohto ustanovenia a Zhotoviteľ je povinný:</w:t>
      </w:r>
    </w:p>
    <w:p w14:paraId="37E60B74" w14:textId="77777777" w:rsidR="00941B36" w:rsidRPr="001416A7" w:rsidRDefault="00941B36" w:rsidP="00DD11CF">
      <w:pPr>
        <w:pStyle w:val="Zarkazkladnhotextu"/>
        <w:numPr>
          <w:ilvl w:val="0"/>
          <w:numId w:val="25"/>
        </w:numPr>
        <w:tabs>
          <w:tab w:val="left" w:pos="993"/>
        </w:tabs>
        <w:spacing w:after="40"/>
        <w:jc w:val="both"/>
        <w:rPr>
          <w:rFonts w:ascii="Univers" w:hAnsi="Univers" w:cs="Calibri"/>
          <w:lang w:val="sk-SK"/>
        </w:rPr>
      </w:pPr>
      <w:r w:rsidRPr="001416A7">
        <w:rPr>
          <w:rFonts w:ascii="Univers" w:hAnsi="Univers" w:cs="Calibri"/>
          <w:lang w:val="sk-SK"/>
        </w:rPr>
        <w:t>vo faktúrach uvádzať v zmysle Zákona č. 222/2004 Z. z. o dani z pridanej hodnoty v znení neskorší predpisov slovnú informáciu „prenesenie daňovej povinnosti“</w:t>
      </w:r>
    </w:p>
    <w:p w14:paraId="0F523CEE" w14:textId="77777777" w:rsidR="00941B36" w:rsidRPr="001416A7" w:rsidRDefault="00941B36" w:rsidP="00DD11CF">
      <w:pPr>
        <w:pStyle w:val="Zarkazkladnhotextu"/>
        <w:numPr>
          <w:ilvl w:val="0"/>
          <w:numId w:val="25"/>
        </w:numPr>
        <w:tabs>
          <w:tab w:val="left" w:pos="993"/>
        </w:tabs>
        <w:spacing w:after="40"/>
        <w:jc w:val="both"/>
        <w:rPr>
          <w:rFonts w:ascii="Univers" w:hAnsi="Univers" w:cs="Calibri"/>
          <w:lang w:val="sk-SK"/>
        </w:rPr>
      </w:pPr>
      <w:r w:rsidRPr="001416A7">
        <w:rPr>
          <w:rFonts w:ascii="Univers" w:hAnsi="Univers" w:cs="Calibri"/>
          <w:lang w:val="sk-SK"/>
        </w:rPr>
        <w:t>vo faktúrach uvádzať sekciu a divíziu (kód) zaradenia stavebnej činnosti ktoré sú fakturované s prenesením daňovej povinnosti podľa aktuálneho prehľadu činností zatriedených podľa štatistickej klasifikácie produktov podľa činností (CPA)</w:t>
      </w:r>
    </w:p>
    <w:p w14:paraId="60F83D7E" w14:textId="39F59020" w:rsidR="00941B36" w:rsidRPr="001416A7" w:rsidRDefault="00941B36" w:rsidP="00DD11CF">
      <w:pPr>
        <w:pStyle w:val="Zarkazkladnhotextu"/>
        <w:numPr>
          <w:ilvl w:val="0"/>
          <w:numId w:val="25"/>
        </w:numPr>
        <w:tabs>
          <w:tab w:val="left" w:pos="993"/>
        </w:tabs>
        <w:spacing w:after="40"/>
        <w:jc w:val="both"/>
        <w:rPr>
          <w:rFonts w:ascii="Univers" w:hAnsi="Univers" w:cs="Calibri"/>
          <w:lang w:val="sk-SK"/>
        </w:rPr>
      </w:pPr>
      <w:r w:rsidRPr="001416A7">
        <w:rPr>
          <w:rFonts w:ascii="Univers" w:hAnsi="Univers" w:cs="Calibri"/>
          <w:lang w:val="sk-SK"/>
        </w:rPr>
        <w:t xml:space="preserve">vo faktúrach uvádzať názov prác (služby, činností) podľa zmluvy </w:t>
      </w:r>
    </w:p>
    <w:p w14:paraId="2E5BEC1B" w14:textId="3E969E51" w:rsidR="00941B36" w:rsidRPr="001416A7" w:rsidRDefault="00941B36" w:rsidP="00941B36">
      <w:pPr>
        <w:pStyle w:val="Zarkazkladnhotextu"/>
        <w:tabs>
          <w:tab w:val="left" w:pos="567"/>
        </w:tabs>
        <w:spacing w:after="40"/>
        <w:ind w:left="567"/>
        <w:jc w:val="both"/>
        <w:rPr>
          <w:rFonts w:ascii="Univers" w:hAnsi="Univers" w:cs="Calibri"/>
          <w:lang w:val="sk-SK"/>
        </w:rPr>
      </w:pPr>
      <w:r w:rsidRPr="001416A7">
        <w:rPr>
          <w:rFonts w:ascii="Univers" w:hAnsi="Univers" w:cs="Calibri"/>
          <w:lang w:val="sk-SK"/>
        </w:rPr>
        <w:t xml:space="preserve">Nesprávne vystavenú faktúru má Objednávateľ právo vrátiť Zhotoviteľovi s uvedením konkrétnej výhrady, pričom týmto nie je dotknutá zodpovednosť Zhotoviteľa za správne vystavenie faktúry v zmysle Zákona č. 222/2004 Z. z. o daní z pridanej hodnoty. V tomto prípade sa plynutie pôvodnej lehoty splatnosti zastaví, </w:t>
      </w:r>
      <w:r w:rsidR="00EC7C5B" w:rsidRPr="001416A7">
        <w:rPr>
          <w:rFonts w:ascii="Univers" w:hAnsi="Univers" w:cs="Calibri"/>
          <w:lang w:val="sk-SK"/>
        </w:rPr>
        <w:t>celá lehota splatnosti plynie znova odo dňa vyhotovenia opravenej, alebo novovystavenej faktúry.</w:t>
      </w:r>
    </w:p>
    <w:p w14:paraId="177D9FC7"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Povinnosť Objednávateľa zaplatiť za riadne a včas vykonané dielo cenu diela, resp. jej časť je splnená odpísaním fakturovanej sumy z účtu Objednávateľa v prospech účtu Zhotoviteľa uvedený v záhlaví tejto zmluvy. </w:t>
      </w:r>
    </w:p>
    <w:p w14:paraId="49675236"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V prípade, že dôjde k zrušeniu tejto zmluvy z dôvodov na strane Objednávateľa, má právo Zhotoviteľ preukázaný dodaný materiál a preukázané práce vykonané ku dňu zrušenia fakturovať Objednávateľovi vo výške skutočne vykonaných prác a vynaložených nákladov po ich odsúhlasení Objednávateľom.  </w:t>
      </w:r>
    </w:p>
    <w:p w14:paraId="1BC9AEF2"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Zhotoviteľ vyhlasuje, že ku dňu podpisu zmluvy:</w:t>
      </w:r>
    </w:p>
    <w:p w14:paraId="23493EC6"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si je vedomý svojej povinnosti odviesť riadne DPH správcovi dane a zaväzuje sa  DPH riadne, včas a v správnej výške z predmetného obchodu odviesť, ak sa neuplatní prenesenie daňovej povinnosti v zmysle § 69 ods. 12 písm. j) Zákona č. 222/2004 Z. z. o dani z pridanej hodnoty v znení neskorších predpisov</w:t>
      </w:r>
    </w:p>
    <w:p w14:paraId="4BFA08FF"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je v ekonomicky dobrej kondícii a nemá vedomosť o tom, že by bol osobou, proti ktorej by bolo vedené exekučné, konkurzné alebo reštrukturalizačné konanie, nevedie žiadny súdny spor, v ktorom by neúspech viedol k záväzku, ktorého splnenie by bolo nemožné alebo by hospodársky destabilizovalo Zhotoviteľa,</w:t>
      </w:r>
    </w:p>
    <w:p w14:paraId="5237FB06"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nemá vedomosť o tom, že by bol osobou ohrozenou vstupom do konkurzného alebo reštrukturalizačného konania,</w:t>
      </w:r>
    </w:p>
    <w:p w14:paraId="48A5ED98"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 xml:space="preserve">riadne a včas plní všetky svoje splatné záväzky a nenastali u neho dôvody na zrušenie registrácie podľa § 81 ods. 4 písm. b) druhého bodu Zákona o DPH </w:t>
      </w:r>
    </w:p>
    <w:p w14:paraId="2098C6F3"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nie je vedený v zozname platiteľov DPH, u ktorých nastali dôvody na zrušenie registrácie, vedenom Finančným riaditeľstvom Slovenskej republiky,</w:t>
      </w:r>
    </w:p>
    <w:p w14:paraId="20150CE1"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účet Zhotoviteľa, ktorý pre obchodné operácie podľa tejto zmluvy uviedol v záhlaví tejto zmluvy je účtom, ktorý je oznámený miestne a funkčne príslušnému správcovi dane.</w:t>
      </w:r>
    </w:p>
    <w:p w14:paraId="629BDAD8" w14:textId="77777777" w:rsidR="00941B36" w:rsidRPr="001416A7" w:rsidRDefault="00941B36" w:rsidP="00941B36">
      <w:pPr>
        <w:pStyle w:val="Zarkazkladnhotextu"/>
        <w:spacing w:after="40"/>
        <w:ind w:left="567"/>
        <w:jc w:val="both"/>
        <w:rPr>
          <w:rFonts w:ascii="Univers" w:hAnsi="Univers" w:cs="Calibri"/>
          <w:lang w:val="sk-SK"/>
        </w:rPr>
      </w:pPr>
      <w:r w:rsidRPr="001416A7">
        <w:rPr>
          <w:rFonts w:ascii="Univers" w:hAnsi="Univers" w:cs="Calibri"/>
          <w:lang w:val="sk-SK"/>
        </w:rPr>
        <w:t xml:space="preserve">Zhotoviteľ sa zaväzuje zaplatiť zmluvnú pokutu vo výške 30 % zo sumy DPH z celkovej ceny diela v zmysle tejto zmluvy, ak neoznámi Objednávateľovi v lehote do 10 dní, že nastali skutočnosti, ktoré by sa mohli priamo alebo nepriamo dotknúť obsahu vyhlásenia podľa predchádzajúceho odseku </w:t>
      </w:r>
      <w:r w:rsidRPr="001416A7">
        <w:rPr>
          <w:rFonts w:ascii="Univers" w:hAnsi="Univers" w:cs="Calibri"/>
          <w:lang w:val="sk-SK"/>
        </w:rPr>
        <w:lastRenderedPageBreak/>
        <w:t>alebo by mohli mať priamy alebo nepriamy vplyv na obsah vyhlásenia v predchádzajúcom odseku. Zaplatením  zmluvnej pokuty nie je dotknutý nárok Objednávateľa na náhradu škody spôsobenej porušením oznamovacej povinnosti Zhotoviteľa. Zmluvná pokuta sa nezapočítava na náhradu škody.</w:t>
      </w:r>
    </w:p>
    <w:p w14:paraId="102778C6"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V prípade, ak bude Objednávateľ v omeškaní s uhradením už splatných faktúr ceny diela o viac ako 15 pracovných dní, má Zhotoviteľ právo pozastaviť realizáciu diela o dobu tohto omeškania výhradne na strane Objednávateľa. Termín ukončenia diela a s tým súvisiaci termín uvedenia diela do prevádzky sa predlžuje o dobu, po ktorú bol Objednávateľ v omeškaní.</w:t>
      </w:r>
      <w:r w:rsidRPr="001416A7">
        <w:rPr>
          <w:rFonts w:ascii="Univers" w:hAnsi="Univers" w:cs="Calibri"/>
          <w:lang w:val="sk-SK"/>
        </w:rPr>
        <w:tab/>
      </w:r>
    </w:p>
    <w:p w14:paraId="5550F169" w14:textId="334458A0" w:rsidR="00F92E8F" w:rsidRPr="001416A7" w:rsidRDefault="00F92E8F" w:rsidP="00F92E8F">
      <w:pPr>
        <w:pStyle w:val="Zarkazkladnhotextu"/>
        <w:spacing w:after="40"/>
        <w:ind w:left="567"/>
        <w:jc w:val="both"/>
        <w:rPr>
          <w:rFonts w:ascii="Univers" w:hAnsi="Univers" w:cs="Calibri"/>
          <w:lang w:val="sk-SK"/>
        </w:rPr>
      </w:pPr>
    </w:p>
    <w:p w14:paraId="6008CBBD" w14:textId="77777777" w:rsidR="00EC7C5B" w:rsidRPr="001416A7" w:rsidRDefault="00EC7C5B" w:rsidP="00F92E8F">
      <w:pPr>
        <w:pStyle w:val="Zarkazkladnhotextu"/>
        <w:spacing w:after="40"/>
        <w:ind w:left="567"/>
        <w:jc w:val="both"/>
        <w:rPr>
          <w:rFonts w:ascii="Univers" w:hAnsi="Univers" w:cs="Calibri"/>
          <w:lang w:val="sk-SK"/>
        </w:rPr>
      </w:pPr>
    </w:p>
    <w:p w14:paraId="1D4A2CCD" w14:textId="77777777" w:rsidR="0079745D" w:rsidRPr="001416A7" w:rsidRDefault="0079745D" w:rsidP="0079745D">
      <w:pPr>
        <w:pStyle w:val="Zarkazkladnhotextu"/>
        <w:ind w:left="0"/>
        <w:jc w:val="center"/>
        <w:rPr>
          <w:rFonts w:ascii="Univers" w:hAnsi="Univers" w:cs="Calibri"/>
          <w:b/>
          <w:sz w:val="22"/>
          <w:szCs w:val="22"/>
          <w:lang w:val="sk-SK"/>
        </w:rPr>
      </w:pPr>
      <w:r w:rsidRPr="001416A7">
        <w:rPr>
          <w:rFonts w:ascii="Univers" w:hAnsi="Univers" w:cs="Calibri"/>
          <w:b/>
          <w:sz w:val="22"/>
          <w:szCs w:val="22"/>
          <w:lang w:val="sk-SK"/>
        </w:rPr>
        <w:t>Čl.6 Miesto a termín plnenia</w:t>
      </w:r>
    </w:p>
    <w:p w14:paraId="41A57E47" w14:textId="33E96D79" w:rsidR="00711E7F" w:rsidRPr="003E16F4" w:rsidRDefault="0079745D" w:rsidP="00DD11CF">
      <w:pPr>
        <w:pStyle w:val="Zarkazkladnhotextu"/>
        <w:numPr>
          <w:ilvl w:val="0"/>
          <w:numId w:val="19"/>
        </w:numPr>
        <w:spacing w:after="40"/>
        <w:ind w:left="567" w:hanging="567"/>
        <w:jc w:val="both"/>
        <w:rPr>
          <w:rFonts w:ascii="Univers" w:hAnsi="Univers" w:cs="Calibri"/>
          <w:lang w:val="sk-SK"/>
        </w:rPr>
      </w:pPr>
      <w:r w:rsidRPr="001416A7">
        <w:rPr>
          <w:rFonts w:ascii="Univers" w:hAnsi="Univers" w:cs="Calibri"/>
          <w:lang w:val="sk-SK"/>
        </w:rPr>
        <w:t>Zhotoviteľ sa zaväzuje vykonať dielo najneskôr</w:t>
      </w:r>
      <w:r w:rsidR="00166401" w:rsidRPr="001416A7">
        <w:rPr>
          <w:rFonts w:ascii="Univers" w:hAnsi="Univers" w:cs="Calibri"/>
          <w:lang w:val="sk-SK"/>
        </w:rPr>
        <w:t xml:space="preserve"> do</w:t>
      </w:r>
      <w:r w:rsidRPr="001416A7">
        <w:rPr>
          <w:rFonts w:ascii="Univers" w:hAnsi="Univers" w:cs="Calibri"/>
          <w:lang w:val="sk-SK"/>
        </w:rPr>
        <w:t xml:space="preserve"> </w:t>
      </w:r>
      <w:r w:rsidR="00347DB8" w:rsidRPr="001416A7">
        <w:rPr>
          <w:rFonts w:ascii="Univers" w:hAnsi="Univers" w:cs="Calibri"/>
          <w:lang w:val="sk-SK"/>
        </w:rPr>
        <w:t>14 mesiacov od dátumu nadobudnutia</w:t>
      </w:r>
      <w:r w:rsidR="0064423D" w:rsidRPr="001416A7">
        <w:rPr>
          <w:rFonts w:ascii="Univers" w:hAnsi="Univers" w:cs="Calibri"/>
          <w:lang w:val="sk-SK"/>
        </w:rPr>
        <w:t xml:space="preserve"> účinnosti zmluvy</w:t>
      </w:r>
      <w:r w:rsidR="003A06B1" w:rsidRPr="001416A7">
        <w:rPr>
          <w:rFonts w:ascii="Univers" w:hAnsi="Univers" w:cs="Calibri"/>
          <w:lang w:val="sk-SK"/>
        </w:rPr>
        <w:t>,</w:t>
      </w:r>
      <w:r w:rsidRPr="001416A7">
        <w:rPr>
          <w:rFonts w:ascii="Univers" w:hAnsi="Univers" w:cs="Calibri"/>
          <w:lang w:val="sk-SK"/>
        </w:rPr>
        <w:t xml:space="preserve"> a to podľa harmonogramu</w:t>
      </w:r>
      <w:r w:rsidRPr="003E16F4">
        <w:rPr>
          <w:rFonts w:ascii="Univers" w:hAnsi="Univers" w:cs="Calibri"/>
          <w:lang w:val="sk-SK"/>
        </w:rPr>
        <w:t>, ktorý je neoddeliteľ</w:t>
      </w:r>
      <w:r w:rsidR="00395ED6" w:rsidRPr="003E16F4">
        <w:rPr>
          <w:rFonts w:ascii="Univers" w:hAnsi="Univers" w:cs="Calibri"/>
          <w:lang w:val="sk-SK"/>
        </w:rPr>
        <w:t>n</w:t>
      </w:r>
      <w:r w:rsidR="009612B0" w:rsidRPr="003E16F4">
        <w:rPr>
          <w:rFonts w:ascii="Univers" w:hAnsi="Univers" w:cs="Calibri"/>
          <w:lang w:val="sk-SK"/>
        </w:rPr>
        <w:t xml:space="preserve">ou prílohou č. </w:t>
      </w:r>
      <w:r w:rsidR="00932106" w:rsidRPr="003E16F4">
        <w:rPr>
          <w:rFonts w:ascii="Univers" w:hAnsi="Univers" w:cs="Calibri"/>
          <w:lang w:val="sk-SK"/>
        </w:rPr>
        <w:t>3</w:t>
      </w:r>
      <w:r w:rsidR="009612B0" w:rsidRPr="003E16F4">
        <w:rPr>
          <w:rFonts w:ascii="Univers" w:hAnsi="Univers" w:cs="Calibri"/>
          <w:lang w:val="sk-SK"/>
        </w:rPr>
        <w:t xml:space="preserve">  tejto zmluvy</w:t>
      </w:r>
      <w:r w:rsidR="00711E7F" w:rsidRPr="003E16F4">
        <w:rPr>
          <w:rFonts w:ascii="Univers" w:hAnsi="Univers" w:cs="Calibri"/>
          <w:lang w:val="sk-SK"/>
        </w:rPr>
        <w:t xml:space="preserve">, </w:t>
      </w:r>
      <w:r w:rsidR="00347DB8" w:rsidRPr="003E16F4">
        <w:rPr>
          <w:rFonts w:ascii="Univers" w:hAnsi="Univers" w:cs="Calibri"/>
          <w:lang w:val="sk-SK"/>
        </w:rPr>
        <w:t xml:space="preserve">súčasne sa zhotoviteľ </w:t>
      </w:r>
      <w:r w:rsidR="00711E7F" w:rsidRPr="003E16F4">
        <w:rPr>
          <w:rFonts w:ascii="Univers" w:hAnsi="Univers" w:cs="Calibri"/>
          <w:lang w:val="sk-SK"/>
        </w:rPr>
        <w:t>zaväzuje dodržať nasledovné</w:t>
      </w:r>
      <w:r w:rsidR="00BB1344" w:rsidRPr="003E16F4">
        <w:rPr>
          <w:rFonts w:ascii="Univers" w:hAnsi="Univers" w:cs="Calibri"/>
          <w:lang w:val="sk-SK"/>
        </w:rPr>
        <w:t xml:space="preserve"> termíny</w:t>
      </w:r>
      <w:r w:rsidR="00711E7F" w:rsidRPr="003E16F4">
        <w:rPr>
          <w:rFonts w:ascii="Univers" w:hAnsi="Univers" w:cs="Calibri"/>
          <w:lang w:val="sk-SK"/>
        </w:rPr>
        <w:t>:</w:t>
      </w:r>
    </w:p>
    <w:p w14:paraId="29B5D516" w14:textId="228ABA85" w:rsidR="00347DB8" w:rsidRPr="003E16F4" w:rsidRDefault="00347DB8" w:rsidP="00DD11CF">
      <w:pPr>
        <w:pStyle w:val="Zarkazkladnhotextu"/>
        <w:numPr>
          <w:ilvl w:val="0"/>
          <w:numId w:val="22"/>
        </w:numPr>
        <w:spacing w:after="40"/>
        <w:jc w:val="both"/>
        <w:rPr>
          <w:rFonts w:ascii="Univers" w:hAnsi="Univers" w:cs="Calibri"/>
          <w:lang w:val="sk-SK"/>
        </w:rPr>
      </w:pPr>
      <w:r w:rsidRPr="003E16F4">
        <w:rPr>
          <w:rFonts w:ascii="Univers" w:hAnsi="Univers" w:cs="Calibri"/>
          <w:lang w:val="sk-SK"/>
        </w:rPr>
        <w:t xml:space="preserve">Práce </w:t>
      </w:r>
      <w:r w:rsidR="00343C6F" w:rsidRPr="003E16F4">
        <w:rPr>
          <w:rFonts w:ascii="Univers" w:hAnsi="Univers" w:cs="Calibri"/>
          <w:lang w:val="sk-SK"/>
        </w:rPr>
        <w:t xml:space="preserve">plánované v r.2020 budú </w:t>
      </w:r>
      <w:r w:rsidRPr="003E16F4">
        <w:rPr>
          <w:rFonts w:ascii="Univers" w:hAnsi="Univers" w:cs="Calibri"/>
          <w:lang w:val="sk-SK"/>
        </w:rPr>
        <w:t xml:space="preserve">realizované v rámci </w:t>
      </w:r>
      <w:r w:rsidR="00343C6F" w:rsidRPr="003E16F4">
        <w:rPr>
          <w:rFonts w:ascii="Univers" w:hAnsi="Univers" w:cs="Calibri"/>
          <w:lang w:val="sk-SK"/>
        </w:rPr>
        <w:t>v objektoch 32-32 a</w:t>
      </w:r>
      <w:r w:rsidR="00A14FAF" w:rsidRPr="003E16F4">
        <w:rPr>
          <w:rFonts w:ascii="Univers" w:hAnsi="Univers" w:cs="Calibri"/>
          <w:lang w:val="sk-SK"/>
        </w:rPr>
        <w:t> 33-06</w:t>
      </w:r>
      <w:r w:rsidRPr="003E16F4">
        <w:rPr>
          <w:rFonts w:ascii="Univers" w:hAnsi="Univers" w:cs="Calibri"/>
          <w:lang w:val="sk-SK"/>
        </w:rPr>
        <w:t xml:space="preserve"> v </w:t>
      </w:r>
      <w:r w:rsidR="00343C6F" w:rsidRPr="003E16F4">
        <w:rPr>
          <w:rFonts w:ascii="Univers" w:hAnsi="Univers" w:cs="Calibri"/>
          <w:lang w:val="sk-SK"/>
        </w:rPr>
        <w:t>období</w:t>
      </w:r>
      <w:r w:rsidRPr="003E16F4">
        <w:rPr>
          <w:rFonts w:ascii="Univers" w:hAnsi="Univers" w:cs="Calibri"/>
          <w:lang w:val="sk-SK"/>
        </w:rPr>
        <w:t xml:space="preserve"> 0</w:t>
      </w:r>
      <w:r w:rsidR="00343C6F" w:rsidRPr="003E16F4">
        <w:rPr>
          <w:rFonts w:ascii="Univers" w:hAnsi="Univers" w:cs="Calibri"/>
          <w:lang w:val="sk-SK"/>
        </w:rPr>
        <w:t xml:space="preserve">4 - </w:t>
      </w:r>
      <w:r w:rsidR="009101C6" w:rsidRPr="003E16F4">
        <w:rPr>
          <w:rFonts w:ascii="Univers" w:hAnsi="Univers" w:cs="Calibri"/>
          <w:lang w:val="sk-SK"/>
        </w:rPr>
        <w:t>09</w:t>
      </w:r>
      <w:r w:rsidRPr="003E16F4">
        <w:rPr>
          <w:rFonts w:ascii="Univers" w:hAnsi="Univers" w:cs="Calibri"/>
          <w:lang w:val="sk-SK"/>
        </w:rPr>
        <w:t>/2020</w:t>
      </w:r>
    </w:p>
    <w:p w14:paraId="0722D531" w14:textId="1919A8DA" w:rsidR="00343C6F" w:rsidRPr="003E16F4" w:rsidRDefault="00347DB8" w:rsidP="00343C6F">
      <w:pPr>
        <w:pStyle w:val="Zarkazkladnhotextu"/>
        <w:numPr>
          <w:ilvl w:val="0"/>
          <w:numId w:val="22"/>
        </w:numPr>
        <w:spacing w:after="40"/>
        <w:jc w:val="both"/>
        <w:rPr>
          <w:rFonts w:ascii="Univers" w:hAnsi="Univers" w:cs="Calibri"/>
          <w:lang w:val="sk-SK"/>
        </w:rPr>
      </w:pPr>
      <w:r w:rsidRPr="003E16F4">
        <w:rPr>
          <w:rFonts w:ascii="Univers" w:hAnsi="Univers" w:cs="Calibri"/>
          <w:lang w:val="sk-SK"/>
        </w:rPr>
        <w:t xml:space="preserve">Práce </w:t>
      </w:r>
      <w:r w:rsidR="00343C6F" w:rsidRPr="003E16F4">
        <w:rPr>
          <w:rFonts w:ascii="Univers" w:hAnsi="Univers" w:cs="Calibri"/>
          <w:lang w:val="sk-SK"/>
        </w:rPr>
        <w:t>plánované v r.2021 budú realizované v zostávajúcich objektoch v období 0</w:t>
      </w:r>
      <w:r w:rsidR="00AA6946" w:rsidRPr="003E16F4">
        <w:rPr>
          <w:rFonts w:ascii="Univers" w:hAnsi="Univers" w:cs="Calibri"/>
          <w:lang w:val="sk-SK"/>
        </w:rPr>
        <w:t>3</w:t>
      </w:r>
      <w:r w:rsidR="00343C6F" w:rsidRPr="003E16F4">
        <w:rPr>
          <w:rFonts w:ascii="Univers" w:hAnsi="Univers" w:cs="Calibri"/>
          <w:lang w:val="sk-SK"/>
        </w:rPr>
        <w:t xml:space="preserve"> - 0</w:t>
      </w:r>
      <w:r w:rsidR="00AA6946" w:rsidRPr="003E16F4">
        <w:rPr>
          <w:rFonts w:ascii="Univers" w:hAnsi="Univers" w:cs="Calibri"/>
          <w:lang w:val="sk-SK"/>
        </w:rPr>
        <w:t>8</w:t>
      </w:r>
      <w:r w:rsidR="00343C6F" w:rsidRPr="003E16F4">
        <w:rPr>
          <w:rFonts w:ascii="Univers" w:hAnsi="Univers" w:cs="Calibri"/>
          <w:lang w:val="sk-SK"/>
        </w:rPr>
        <w:t>/2021</w:t>
      </w:r>
    </w:p>
    <w:p w14:paraId="0EE3A005" w14:textId="77777777" w:rsidR="008E748D" w:rsidRPr="001416A7" w:rsidRDefault="009C0BC7" w:rsidP="008E748D">
      <w:pPr>
        <w:pStyle w:val="Zarkazkladnhotextu"/>
        <w:spacing w:after="40"/>
        <w:ind w:left="567"/>
        <w:jc w:val="both"/>
        <w:rPr>
          <w:rFonts w:ascii="Univers" w:hAnsi="Univers" w:cs="Calibri"/>
          <w:lang w:val="sk-SK"/>
        </w:rPr>
      </w:pPr>
      <w:r w:rsidRPr="003E16F4">
        <w:rPr>
          <w:rFonts w:ascii="Univers" w:hAnsi="Univers" w:cs="Calibri"/>
          <w:lang w:val="sk-SK"/>
        </w:rPr>
        <w:t>Presné termíny odstávok podľa písm. a) a </w:t>
      </w:r>
      <w:r w:rsidRPr="001416A7">
        <w:rPr>
          <w:rFonts w:ascii="Univers" w:hAnsi="Univers" w:cs="Calibri"/>
          <w:lang w:val="sk-SK"/>
        </w:rPr>
        <w:t xml:space="preserve">b) tohto bodu zmluvy budú písomné oznámené Objednávateľom Zhotoviteľovi, najmenej </w:t>
      </w:r>
      <w:r w:rsidR="00F627FA" w:rsidRPr="001416A7">
        <w:rPr>
          <w:rFonts w:ascii="Univers" w:hAnsi="Univers" w:cs="Calibri"/>
          <w:lang w:val="sk-SK"/>
        </w:rPr>
        <w:t>30</w:t>
      </w:r>
      <w:r w:rsidRPr="001416A7">
        <w:rPr>
          <w:rFonts w:ascii="Univers" w:hAnsi="Univers" w:cs="Calibri"/>
          <w:lang w:val="sk-SK"/>
        </w:rPr>
        <w:t xml:space="preserve"> kalendárnych dní vopred. Takto stanovený termín sa považuje za záväzný pre obe zmluvné strany. </w:t>
      </w:r>
    </w:p>
    <w:p w14:paraId="3D078717" w14:textId="3139BBBA" w:rsidR="0079745D" w:rsidRPr="001416A7" w:rsidRDefault="0079745D" w:rsidP="00DD11CF">
      <w:pPr>
        <w:pStyle w:val="Zarkazkladnhotextu"/>
        <w:numPr>
          <w:ilvl w:val="0"/>
          <w:numId w:val="30"/>
        </w:numPr>
        <w:spacing w:after="40"/>
        <w:jc w:val="both"/>
        <w:rPr>
          <w:rFonts w:ascii="Univers" w:hAnsi="Univers" w:cs="Calibri"/>
          <w:lang w:val="sk-SK"/>
        </w:rPr>
      </w:pPr>
      <w:r w:rsidRPr="001416A7">
        <w:rPr>
          <w:rFonts w:ascii="Univers" w:hAnsi="Univers" w:cs="Calibri"/>
          <w:lang w:val="sk-SK"/>
        </w:rPr>
        <w:t xml:space="preserve">Miestom plnenia predmetu tejto zmluvy je </w:t>
      </w:r>
      <w:r w:rsidR="005A0E6C" w:rsidRPr="001416A7">
        <w:rPr>
          <w:rFonts w:ascii="Univers" w:hAnsi="Univers" w:cs="Calibri"/>
          <w:lang w:val="sk-SK"/>
        </w:rPr>
        <w:t>Duslo, a.s. Šaľa</w:t>
      </w:r>
      <w:r w:rsidR="00BC0784" w:rsidRPr="001416A7">
        <w:rPr>
          <w:rFonts w:ascii="Univers" w:hAnsi="Univers" w:cs="Calibri"/>
          <w:lang w:val="sk-SK"/>
        </w:rPr>
        <w:t>,</w:t>
      </w:r>
      <w:r w:rsidR="00856C83" w:rsidRPr="001416A7">
        <w:rPr>
          <w:rFonts w:ascii="Univers" w:hAnsi="Univers" w:cs="Calibri"/>
          <w:lang w:val="sk-SK"/>
        </w:rPr>
        <w:t xml:space="preserve"> </w:t>
      </w:r>
      <w:r w:rsidRPr="001416A7">
        <w:rPr>
          <w:rFonts w:ascii="Univers" w:hAnsi="Univers" w:cs="Calibri"/>
          <w:color w:val="000000"/>
          <w:lang w:val="sk-SK"/>
        </w:rPr>
        <w:t>dodacie podmienky DDP - INCOTERMS 2010</w:t>
      </w:r>
      <w:r w:rsidRPr="001416A7">
        <w:rPr>
          <w:rFonts w:ascii="Univers" w:hAnsi="Univers" w:cs="Calibri"/>
          <w:b/>
          <w:color w:val="000000"/>
          <w:lang w:val="sk-SK"/>
        </w:rPr>
        <w:t>.</w:t>
      </w:r>
    </w:p>
    <w:p w14:paraId="64D64D01" w14:textId="77777777" w:rsidR="0079745D" w:rsidRPr="00A14FAF"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 xml:space="preserve">Čl.7 Spolupôsobenie </w:t>
      </w:r>
      <w:r w:rsidRPr="00A14FAF">
        <w:rPr>
          <w:rFonts w:ascii="Univers" w:hAnsi="Univers" w:cs="Calibri"/>
          <w:b/>
          <w:sz w:val="22"/>
          <w:szCs w:val="22"/>
          <w:lang w:val="sk-SK"/>
        </w:rPr>
        <w:t>Objednávateľa</w:t>
      </w:r>
    </w:p>
    <w:p w14:paraId="0C54FC6D" w14:textId="77777777" w:rsidR="00941B36" w:rsidRPr="001416A7" w:rsidRDefault="001461FA" w:rsidP="00941B36">
      <w:pPr>
        <w:pStyle w:val="Zarkazkladnhotextu"/>
        <w:spacing w:after="40"/>
        <w:ind w:left="567" w:hanging="567"/>
        <w:jc w:val="both"/>
        <w:rPr>
          <w:rFonts w:ascii="Univers" w:hAnsi="Univers" w:cs="Calibri"/>
          <w:lang w:val="sk-SK"/>
        </w:rPr>
      </w:pPr>
      <w:r w:rsidRPr="001416A7">
        <w:rPr>
          <w:rFonts w:ascii="Univers" w:hAnsi="Univers" w:cs="Calibri"/>
          <w:lang w:val="sk-SK"/>
        </w:rPr>
        <w:t>1.</w:t>
      </w:r>
      <w:r w:rsidRPr="001416A7">
        <w:rPr>
          <w:rFonts w:ascii="Univers" w:hAnsi="Univers" w:cs="Calibri"/>
          <w:lang w:val="sk-SK"/>
        </w:rPr>
        <w:tab/>
      </w:r>
      <w:r w:rsidR="00941B36" w:rsidRPr="001416A7">
        <w:rPr>
          <w:rFonts w:ascii="Univers" w:hAnsi="Univers" w:cs="Calibri"/>
          <w:lang w:val="sk-SK"/>
        </w:rPr>
        <w:t>Objednávateľ sa zaväzuje Zhotoviteľovi poskytnúť pre realizáciu diela podľa Čl.3 tejto zmluvy spolupôsobenie uvedené v Cenovej ponuke Zhotoviteľa, ako aj nasledovné spolupôsobenie:</w:t>
      </w:r>
    </w:p>
    <w:p w14:paraId="3364AC01"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color w:val="000000"/>
          <w:lang w:val="sk-SK" w:eastAsia="en-US"/>
        </w:rPr>
      </w:pPr>
      <w:r w:rsidRPr="001416A7">
        <w:rPr>
          <w:rFonts w:ascii="Univers" w:hAnsi="Univers" w:cs="Calibri"/>
          <w:color w:val="000000"/>
          <w:lang w:val="sk-SK"/>
        </w:rPr>
        <w:t>Zabezpečiť vstupy pracovníkom a vozidlám Zhotoviteľa na stavenisko až do odovzdania diela ako celku v zmysle čl. 9 tejto zmluvy a skončenia záručnej doby podľa Čl.12, bod 3, a to na náklady Zhotoviteľa;</w:t>
      </w:r>
    </w:p>
    <w:p w14:paraId="38276400"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color w:val="000000"/>
          <w:lang w:val="sk-SK" w:eastAsia="en-US"/>
        </w:rPr>
      </w:pPr>
      <w:r w:rsidRPr="001416A7">
        <w:rPr>
          <w:rFonts w:ascii="Univers" w:hAnsi="Univers" w:cs="Calibri"/>
          <w:color w:val="000000"/>
          <w:lang w:val="sk-SK"/>
        </w:rPr>
        <w:t>zabezpečiť prístup na miesto plnenia, a taktiež jeho trvalé sprístupnenie počas celej doby plnenia;</w:t>
      </w:r>
    </w:p>
    <w:p w14:paraId="5A343255"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color w:val="000000"/>
          <w:lang w:val="sk-SK" w:eastAsia="en-US"/>
        </w:rPr>
      </w:pPr>
      <w:r w:rsidRPr="001416A7">
        <w:rPr>
          <w:rFonts w:ascii="Univers" w:hAnsi="Univers" w:cs="Calibri"/>
          <w:color w:val="000000"/>
          <w:lang w:val="sk-SK"/>
        </w:rPr>
        <w:t>zabezpečiť elektrickú prípojku spĺňajúcu podmienky STN 33 2000-4-41 a v prípade potreby vydať príslušné povolenie na prácu;</w:t>
      </w:r>
    </w:p>
    <w:p w14:paraId="1F7BDB05"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lang w:val="sk-SK" w:eastAsia="en-US"/>
        </w:rPr>
      </w:pPr>
      <w:r w:rsidRPr="001416A7">
        <w:rPr>
          <w:rFonts w:ascii="Univers" w:hAnsi="Univers" w:cs="Calibri"/>
          <w:lang w:val="sk-SK" w:eastAsia="en-US"/>
        </w:rPr>
        <w:t>odovzdať stavenisko podľa bodu 1. Čl.10 tejto zmluvy v stave spôsobilom pre výkon prác súvisiacich s realizáciou predmetu plnenia.</w:t>
      </w:r>
    </w:p>
    <w:p w14:paraId="6D8E171F" w14:textId="77777777" w:rsidR="00F92E8F" w:rsidRPr="001416A7" w:rsidRDefault="00F92E8F" w:rsidP="00F92E8F">
      <w:pPr>
        <w:pStyle w:val="Nov"/>
        <w:tabs>
          <w:tab w:val="clear" w:pos="2835"/>
        </w:tabs>
        <w:spacing w:after="40"/>
        <w:ind w:left="709" w:firstLine="0"/>
        <w:rPr>
          <w:rFonts w:ascii="Univers" w:hAnsi="Univers" w:cs="Calibri"/>
          <w:lang w:val="sk-SK" w:eastAsia="en-US"/>
        </w:rPr>
      </w:pPr>
    </w:p>
    <w:p w14:paraId="7F19E4F6" w14:textId="77777777" w:rsidR="0079745D" w:rsidRPr="001416A7" w:rsidRDefault="0079745D" w:rsidP="00B8186F">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Čl.8 Stavebný denník</w:t>
      </w:r>
    </w:p>
    <w:p w14:paraId="1F71B65E"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Zhotoviteľ je povinný viesť stavebný denník ako doklad o priebehu vykonávania diela počas celej realizácie predmetu zmluvy. Do stavebného denníka sa zapisujú všetky skutočnosti rozhodné pre plnenie predmetu tejto zmluvy, predovšetkým údaje o časovom postupe prác a ich akosti. Stavebný denník bude uložený na mieste plnenia tak, aby originál bol k dispozícii vždy na stavbe a kópie stavebného denníka boli určené tak, že jedna kópia je pre Objednávateľa a jedna kópia je pre Zhotoviteľa.</w:t>
      </w:r>
    </w:p>
    <w:p w14:paraId="686DF782"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Zápisy v stavebnom denníku, ani zápisy z kontrolných dní sa nepovažujú za zmenu tejto zmluvy, slúžia iba ako podklad pre vypracovanie prípadných dodatkov k zmluve.</w:t>
      </w:r>
    </w:p>
    <w:p w14:paraId="5DBD1B61"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lastRenderedPageBreak/>
        <w:t xml:space="preserve">Stavebný denník bude vedený odo dňa odovzdania staveniska až do termínu odovzdania a prevzatia diela Objednávateľom, príp. do doby odstránenia vád a nedorobkov. Zhotoviteľ zabezpečí, aby stavebný denník bol pre Objednávateľa prístupný po celú dobu realizácie diela. </w:t>
      </w:r>
    </w:p>
    <w:p w14:paraId="3AD03A52" w14:textId="74094551"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 xml:space="preserve">Zápisy v stavebnom denníku musia byť vykonávané denne zodpovedným zástupcom Zhotoviteľa. Ďalej môžu zápisy do stavebného denníka robiť iba menovaní zástupcovia </w:t>
      </w:r>
      <w:r w:rsidRPr="00AA6946">
        <w:rPr>
          <w:rFonts w:ascii="Univers" w:hAnsi="Univers" w:cs="Calibri"/>
          <w:sz w:val="20"/>
          <w:szCs w:val="20"/>
          <w:lang w:val="sk-SK"/>
        </w:rPr>
        <w:t xml:space="preserve">Objednávateľa </w:t>
      </w:r>
      <w:r w:rsidR="00CE27B7" w:rsidRPr="00AA6946">
        <w:rPr>
          <w:rFonts w:ascii="Univers" w:hAnsi="Univers" w:cs="Calibri"/>
          <w:sz w:val="20"/>
          <w:szCs w:val="20"/>
          <w:lang w:val="sk-SK"/>
        </w:rPr>
        <w:t>Ing.</w:t>
      </w:r>
      <w:r w:rsidR="002A3DCE" w:rsidRPr="00AA6946">
        <w:rPr>
          <w:rFonts w:ascii="Univers" w:hAnsi="Univers" w:cs="Calibri"/>
          <w:sz w:val="20"/>
          <w:szCs w:val="20"/>
          <w:lang w:val="sk-SK"/>
        </w:rPr>
        <w:t>Michal Teľuch a Ing. Gabriel Guttmann</w:t>
      </w:r>
      <w:r w:rsidRPr="00AA6946">
        <w:rPr>
          <w:rFonts w:ascii="Univers" w:hAnsi="Univers" w:cs="Calibri"/>
          <w:sz w:val="20"/>
          <w:szCs w:val="20"/>
          <w:lang w:val="sk-SK"/>
        </w:rPr>
        <w:t>,</w:t>
      </w:r>
      <w:r w:rsidRPr="001416A7">
        <w:rPr>
          <w:rFonts w:ascii="Univers" w:hAnsi="Univers" w:cs="Calibri"/>
          <w:sz w:val="20"/>
          <w:szCs w:val="20"/>
          <w:lang w:val="sk-SK"/>
        </w:rPr>
        <w:t xml:space="preserve"> Zhotoviteľa </w:t>
      </w:r>
      <w:r w:rsidR="00874553" w:rsidRPr="001416A7">
        <w:rPr>
          <w:rFonts w:ascii="Univers" w:hAnsi="Univers" w:cs="Calibri"/>
          <w:sz w:val="20"/>
          <w:szCs w:val="20"/>
          <w:lang w:val="sk-SK"/>
        </w:rPr>
        <w:t>.....................</w:t>
      </w:r>
      <w:r w:rsidRPr="001416A7">
        <w:rPr>
          <w:rFonts w:ascii="Univers" w:hAnsi="Univers" w:cs="Calibri"/>
          <w:sz w:val="20"/>
          <w:szCs w:val="20"/>
          <w:lang w:val="sk-SK"/>
        </w:rPr>
        <w:t xml:space="preserve"> a zástupcovia príslušných orgánov štátnej správy.</w:t>
      </w:r>
    </w:p>
    <w:p w14:paraId="615A2CB6" w14:textId="53467563"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Objednávateľ a Zhotoviteľ sa zaväzujú k vyjadreniu do 3 pracovných dní k vykonanému zápisu v stavebnom denníku.</w:t>
      </w:r>
    </w:p>
    <w:p w14:paraId="5112446F" w14:textId="44D83EA0" w:rsidR="00427713" w:rsidRPr="001416A7" w:rsidRDefault="00427713" w:rsidP="00427713">
      <w:pPr>
        <w:pStyle w:val="Zarkazkladnhotextu3"/>
        <w:spacing w:after="40"/>
        <w:jc w:val="both"/>
        <w:rPr>
          <w:rFonts w:ascii="Univers" w:hAnsi="Univers" w:cs="Calibri"/>
          <w:sz w:val="20"/>
          <w:szCs w:val="20"/>
          <w:lang w:val="sk-SK"/>
        </w:rPr>
      </w:pPr>
    </w:p>
    <w:p w14:paraId="5B72228C" w14:textId="77777777" w:rsidR="0079745D" w:rsidRPr="001416A7" w:rsidRDefault="0079745D" w:rsidP="00941B36">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Čl.9 Odovzdanie a prevzatie diela</w:t>
      </w:r>
    </w:p>
    <w:p w14:paraId="44A44C4C" w14:textId="2E55C4AD"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Záväzok Zhotoviteľa vykonať dielo je splnený riadnym </w:t>
      </w:r>
      <w:r w:rsidR="00BB1344">
        <w:rPr>
          <w:rFonts w:ascii="Univers" w:hAnsi="Univers" w:cs="Calibri"/>
          <w:sz w:val="20"/>
          <w:szCs w:val="20"/>
        </w:rPr>
        <w:t>vykonaním</w:t>
      </w:r>
      <w:r w:rsidRPr="001416A7">
        <w:rPr>
          <w:rFonts w:ascii="Univers" w:hAnsi="Univers" w:cs="Calibri"/>
          <w:sz w:val="20"/>
          <w:szCs w:val="20"/>
        </w:rPr>
        <w:t xml:space="preserve"> a prevzatím diela ako celku</w:t>
      </w:r>
      <w:r w:rsidR="00F975D3" w:rsidRPr="001416A7">
        <w:rPr>
          <w:rFonts w:ascii="Univers" w:hAnsi="Univers" w:cs="Calibri"/>
          <w:sz w:val="20"/>
          <w:szCs w:val="20"/>
        </w:rPr>
        <w:t>, tzn. oboch častí diela v zmysle bodu 2.1. a 2.2. čl. 3 zmluvy</w:t>
      </w:r>
      <w:r w:rsidRPr="001416A7">
        <w:rPr>
          <w:rFonts w:ascii="Univers" w:hAnsi="Univers" w:cs="Calibri"/>
          <w:sz w:val="20"/>
          <w:szCs w:val="20"/>
        </w:rPr>
        <w:t>. Dielo</w:t>
      </w:r>
      <w:r w:rsidR="001416A7" w:rsidRPr="001416A7">
        <w:rPr>
          <w:rFonts w:ascii="Univers" w:hAnsi="Univers" w:cs="Calibri"/>
          <w:sz w:val="20"/>
          <w:szCs w:val="20"/>
        </w:rPr>
        <w:t>, resp. jeho časť</w:t>
      </w:r>
      <w:r w:rsidRPr="001416A7">
        <w:rPr>
          <w:rFonts w:ascii="Univers" w:hAnsi="Univers" w:cs="Calibri"/>
          <w:sz w:val="20"/>
          <w:szCs w:val="20"/>
        </w:rPr>
        <w:t xml:space="preserve"> je riadne </w:t>
      </w:r>
      <w:r w:rsidR="00BB1344">
        <w:rPr>
          <w:rFonts w:ascii="Univers" w:hAnsi="Univers" w:cs="Calibri"/>
          <w:sz w:val="20"/>
          <w:szCs w:val="20"/>
        </w:rPr>
        <w:t>vykonané</w:t>
      </w:r>
      <w:r w:rsidRPr="001416A7">
        <w:rPr>
          <w:rFonts w:ascii="Univers" w:hAnsi="Univers" w:cs="Calibri"/>
          <w:sz w:val="20"/>
          <w:szCs w:val="20"/>
        </w:rPr>
        <w:t>, ak bude mať vlastnosti stanovené touto zmluvou</w:t>
      </w:r>
      <w:r w:rsidR="00DB61BA" w:rsidRPr="001416A7">
        <w:rPr>
          <w:rFonts w:ascii="Univers" w:hAnsi="Univers" w:cs="Calibri"/>
          <w:sz w:val="20"/>
          <w:szCs w:val="20"/>
        </w:rPr>
        <w:t>, jej prílohami</w:t>
      </w:r>
      <w:r w:rsidRPr="001416A7">
        <w:rPr>
          <w:rFonts w:ascii="Univers" w:hAnsi="Univers" w:cs="Calibri"/>
          <w:sz w:val="20"/>
          <w:szCs w:val="20"/>
        </w:rPr>
        <w:t xml:space="preserve"> a projektovou dokumentáciou a nebude mať nedostatky alebo vady, ak bude stavenisko</w:t>
      </w:r>
      <w:r w:rsidR="001416A7" w:rsidRPr="001416A7">
        <w:rPr>
          <w:rFonts w:ascii="Univers" w:hAnsi="Univers" w:cs="Calibri"/>
          <w:sz w:val="20"/>
          <w:szCs w:val="20"/>
        </w:rPr>
        <w:t xml:space="preserve"> (pre príslušnú časť diela)</w:t>
      </w:r>
      <w:r w:rsidRPr="001416A7">
        <w:rPr>
          <w:rFonts w:ascii="Univers" w:hAnsi="Univers" w:cs="Calibri"/>
          <w:sz w:val="20"/>
          <w:szCs w:val="20"/>
        </w:rPr>
        <w:t xml:space="preserve"> uvedené do stavu podľa príslušnej projektovej dokumentácie, resp. ďalších dojednaní, ak budú odovzdané Objednávateľovi doklady spracované alebo získané Zhotoviteľom, hlavne doklady o predpísaných úspešne vykonaných skúškach a revíziách, </w:t>
      </w:r>
      <w:r w:rsidR="00CC674E" w:rsidRPr="001416A7">
        <w:rPr>
          <w:rFonts w:ascii="Univers" w:hAnsi="Univers" w:cs="Calibri"/>
          <w:sz w:val="20"/>
          <w:szCs w:val="20"/>
        </w:rPr>
        <w:t xml:space="preserve">atesty a vyhlásenia o zhode </w:t>
      </w:r>
      <w:r w:rsidRPr="001416A7">
        <w:rPr>
          <w:rFonts w:ascii="Univers" w:hAnsi="Univers" w:cs="Calibri"/>
          <w:sz w:val="20"/>
          <w:szCs w:val="20"/>
        </w:rPr>
        <w:t>vrátane dokumentácie skutočného vyhotovenia diela,</w:t>
      </w:r>
      <w:r w:rsidR="001416A7" w:rsidRPr="001416A7">
        <w:rPr>
          <w:rFonts w:ascii="Univers" w:hAnsi="Univers" w:cs="Calibri"/>
          <w:sz w:val="20"/>
          <w:szCs w:val="20"/>
        </w:rPr>
        <w:t xml:space="preserve"> resp. príslušnej častí</w:t>
      </w:r>
      <w:r w:rsidRPr="001416A7">
        <w:rPr>
          <w:rFonts w:ascii="Univers" w:hAnsi="Univers" w:cs="Calibri"/>
          <w:sz w:val="20"/>
          <w:szCs w:val="20"/>
        </w:rPr>
        <w:t xml:space="preserve"> so zapracovanými pripomienkami </w:t>
      </w:r>
      <w:r w:rsidR="001416A7" w:rsidRPr="001416A7">
        <w:rPr>
          <w:rFonts w:ascii="Univers" w:hAnsi="Univers" w:cs="Calibri"/>
          <w:sz w:val="20"/>
          <w:szCs w:val="20"/>
        </w:rPr>
        <w:t>O</w:t>
      </w:r>
      <w:r w:rsidRPr="001416A7">
        <w:rPr>
          <w:rFonts w:ascii="Univers" w:hAnsi="Univers" w:cs="Calibri"/>
          <w:sz w:val="20"/>
          <w:szCs w:val="20"/>
        </w:rPr>
        <w:t>bjednávateľa a ďalšej dokumentácie nevyhnutnej pre prevádzkovanie diela</w:t>
      </w:r>
      <w:r w:rsidR="001416A7" w:rsidRPr="001416A7">
        <w:rPr>
          <w:rFonts w:ascii="Univers" w:hAnsi="Univers" w:cs="Calibri"/>
          <w:sz w:val="20"/>
          <w:szCs w:val="20"/>
        </w:rPr>
        <w:t>, resp. jeho príslušnej časti</w:t>
      </w:r>
      <w:r w:rsidRPr="001416A7">
        <w:rPr>
          <w:rFonts w:ascii="Univers" w:hAnsi="Univers" w:cs="Calibri"/>
          <w:sz w:val="20"/>
          <w:szCs w:val="20"/>
        </w:rPr>
        <w:t xml:space="preserve"> v súlade s platnou legislatívou.</w:t>
      </w:r>
      <w:r w:rsidR="00932106" w:rsidRPr="001416A7">
        <w:rPr>
          <w:rFonts w:ascii="Univers" w:hAnsi="Univers" w:cs="Calibri"/>
          <w:sz w:val="20"/>
          <w:szCs w:val="20"/>
        </w:rPr>
        <w:t xml:space="preserve"> </w:t>
      </w:r>
    </w:p>
    <w:p w14:paraId="7683BBB0" w14:textId="77777777" w:rsidR="001416A7" w:rsidRPr="001416A7" w:rsidRDefault="001416A7"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Dielo bude odovzdané a prevzaté po jednotlivých častiach samostatne, a to nasledovne:</w:t>
      </w:r>
    </w:p>
    <w:p w14:paraId="364BAC84" w14:textId="77777777" w:rsidR="001416A7" w:rsidRPr="001416A7" w:rsidRDefault="001416A7" w:rsidP="00DD11CF">
      <w:pPr>
        <w:pStyle w:val="Odsekzoznamu"/>
        <w:numPr>
          <w:ilvl w:val="0"/>
          <w:numId w:val="18"/>
        </w:numPr>
        <w:spacing w:after="40"/>
        <w:jc w:val="both"/>
        <w:rPr>
          <w:rFonts w:ascii="Univers" w:hAnsi="Univers" w:cs="Calibri"/>
          <w:strike/>
          <w:lang w:val="sk-SK"/>
        </w:rPr>
      </w:pPr>
      <w:r w:rsidRPr="001416A7">
        <w:rPr>
          <w:rFonts w:ascii="Univers" w:hAnsi="Univers" w:cs="Calibri"/>
          <w:lang w:val="sk-SK"/>
        </w:rPr>
        <w:t xml:space="preserve">odovzdanie a prevzatie 1. časti diela v zmysle bodu 2.1. čl. 3 zmluvy </w:t>
      </w:r>
    </w:p>
    <w:p w14:paraId="205087F4" w14:textId="77777777" w:rsidR="001416A7" w:rsidRPr="001416A7" w:rsidRDefault="001416A7" w:rsidP="00DD11CF">
      <w:pPr>
        <w:pStyle w:val="Odsekzoznamu"/>
        <w:numPr>
          <w:ilvl w:val="0"/>
          <w:numId w:val="18"/>
        </w:numPr>
        <w:spacing w:after="40"/>
        <w:jc w:val="both"/>
        <w:rPr>
          <w:rFonts w:ascii="Univers" w:hAnsi="Univers" w:cs="Calibri"/>
          <w:strike/>
          <w:lang w:val="sk-SK"/>
        </w:rPr>
      </w:pPr>
      <w:r w:rsidRPr="001416A7">
        <w:rPr>
          <w:rFonts w:ascii="Univers" w:hAnsi="Univers" w:cs="Calibri"/>
          <w:lang w:val="sk-SK"/>
        </w:rPr>
        <w:t>odovzdanie a prevzatie 2. časti diela v zmysle bodu 2.2. čl. 3 zmluvy</w:t>
      </w:r>
    </w:p>
    <w:p w14:paraId="6E0FC79D" w14:textId="6B203447" w:rsidR="00941B36" w:rsidRPr="001416A7" w:rsidRDefault="00403B82" w:rsidP="001416A7">
      <w:pPr>
        <w:pStyle w:val="Odsekzoznamu"/>
        <w:spacing w:after="40"/>
        <w:ind w:left="567"/>
        <w:jc w:val="both"/>
        <w:rPr>
          <w:rFonts w:ascii="Univers" w:hAnsi="Univers" w:cs="Calibri"/>
          <w:strike/>
          <w:lang w:val="sk-SK"/>
        </w:rPr>
      </w:pPr>
      <w:r>
        <w:rPr>
          <w:rFonts w:ascii="Univers" w:hAnsi="Univers" w:cs="Calibri"/>
          <w:lang w:val="sk-SK"/>
        </w:rPr>
        <w:t>Riadne</w:t>
      </w:r>
      <w:r w:rsidR="00941B36" w:rsidRPr="001416A7">
        <w:rPr>
          <w:rFonts w:ascii="Univers" w:hAnsi="Univers" w:cs="Calibri"/>
          <w:lang w:val="sk-SK"/>
        </w:rPr>
        <w:t xml:space="preserve"> vykonané </w:t>
      </w:r>
      <w:r>
        <w:rPr>
          <w:rFonts w:ascii="Univers" w:hAnsi="Univers" w:cs="Calibri"/>
          <w:lang w:val="sk-SK"/>
        </w:rPr>
        <w:t>jednotlivé časti diela</w:t>
      </w:r>
      <w:r w:rsidR="00941B36" w:rsidRPr="001416A7">
        <w:rPr>
          <w:rFonts w:ascii="Univers" w:hAnsi="Univers" w:cs="Calibri"/>
          <w:lang w:val="sk-SK"/>
        </w:rPr>
        <w:t xml:space="preserve"> Objednávateľ prevezme písomným protokolom o prevzatí, po úspešnom vykonaní a ukončení všetkých zákonom predpísaných skúšok a v zmysle tejto zmluvy a technických noriem SR, resp. EU (ďalej len „skúšky“)</w:t>
      </w:r>
      <w:r>
        <w:rPr>
          <w:rFonts w:ascii="Univers" w:hAnsi="Univers" w:cs="Calibri"/>
          <w:lang w:val="sk-SK"/>
        </w:rPr>
        <w:t xml:space="preserve"> pre príslušnú časť diela</w:t>
      </w:r>
      <w:r w:rsidR="00941B36" w:rsidRPr="001416A7">
        <w:rPr>
          <w:rFonts w:ascii="Univers" w:hAnsi="Univers" w:cs="Calibri"/>
          <w:lang w:val="sk-SK"/>
        </w:rPr>
        <w:t xml:space="preserve">. Zhotoviteľ sa zaväzuje minimálne </w:t>
      </w:r>
      <w:r w:rsidR="009101C6" w:rsidRPr="00AA6946">
        <w:rPr>
          <w:rFonts w:ascii="Univers" w:hAnsi="Univers" w:cs="Calibri"/>
          <w:lang w:val="sk-SK"/>
        </w:rPr>
        <w:t>jeden</w:t>
      </w:r>
      <w:r w:rsidR="00941B36" w:rsidRPr="00AA6946">
        <w:rPr>
          <w:rFonts w:ascii="Univers" w:hAnsi="Univers" w:cs="Calibri"/>
          <w:lang w:val="sk-SK"/>
        </w:rPr>
        <w:t xml:space="preserve"> mesiac</w:t>
      </w:r>
      <w:r w:rsidR="00941B36" w:rsidRPr="009101C6">
        <w:rPr>
          <w:rFonts w:ascii="Univers" w:hAnsi="Univers" w:cs="Calibri"/>
          <w:color w:val="0000FF"/>
          <w:lang w:val="sk-SK"/>
        </w:rPr>
        <w:t xml:space="preserve"> </w:t>
      </w:r>
      <w:r w:rsidR="00941B36" w:rsidRPr="001416A7">
        <w:rPr>
          <w:rFonts w:ascii="Univers" w:hAnsi="Univers" w:cs="Calibri"/>
          <w:lang w:val="sk-SK"/>
        </w:rPr>
        <w:t xml:space="preserve">pred vykonaním skúšok predložiť Objednávateľovi písomný projekt vykonania skúšok. O priebehu a výsledku odovzdávacieho a preberacieho konania, ktorého súčasťou je úspešné vykonanie dojednaných skúšok, príslušné atesty, revízne správy a pod., spíšu zmluvné strany zápis, v závere ktorého Objednávateľ výslovne uvedie, že </w:t>
      </w:r>
      <w:r>
        <w:rPr>
          <w:rFonts w:ascii="Univers" w:hAnsi="Univers" w:cs="Calibri"/>
          <w:lang w:val="sk-SK"/>
        </w:rPr>
        <w:t>príslušnú časť diela</w:t>
      </w:r>
      <w:r w:rsidR="00941B36" w:rsidRPr="001416A7">
        <w:rPr>
          <w:rFonts w:ascii="Univers" w:hAnsi="Univers" w:cs="Calibri"/>
          <w:lang w:val="sk-SK"/>
        </w:rPr>
        <w:t xml:space="preserve"> preberá. </w:t>
      </w:r>
    </w:p>
    <w:p w14:paraId="6E69C13A" w14:textId="77777777"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V prípade, že počas skúšok dôjde k prerušeniu výroby preukázateľne z dôvodov na strane Objednávateľa, náklady na opakované skúšky znáša Objednávateľ. V prípade, že počas skúšok dôjde k prerušeniu výroby preukázateľne z dôvodov na strane Zhotoviteľa, náklady na opakované skúšky znáša Zhotoviteľ. </w:t>
      </w:r>
    </w:p>
    <w:p w14:paraId="6A26BD30" w14:textId="4496EB5B"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K prevzatiu </w:t>
      </w:r>
      <w:r w:rsidR="00403B82">
        <w:rPr>
          <w:rFonts w:ascii="Univers" w:hAnsi="Univers" w:cs="Calibri"/>
          <w:sz w:val="20"/>
          <w:szCs w:val="20"/>
        </w:rPr>
        <w:t xml:space="preserve">časti </w:t>
      </w:r>
      <w:r w:rsidRPr="001416A7">
        <w:rPr>
          <w:rFonts w:ascii="Univers" w:hAnsi="Univers" w:cs="Calibri"/>
          <w:sz w:val="20"/>
          <w:szCs w:val="20"/>
        </w:rPr>
        <w:t>diela vyzve Zhotoviteľ Objednávateľa písomne minimálne 3 kalendárne dni vopred. Preberacie konanie bude začaté bezodkladne a bude ukončené preberacím protokolom, podpísaným oprávnenými zástupcami Objednávateľa a Zhotoviteľa.</w:t>
      </w:r>
    </w:p>
    <w:p w14:paraId="6B34C2A9" w14:textId="3DB848F0"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Protokol spísaný zmluvnými stranami </w:t>
      </w:r>
      <w:r w:rsidR="00403B82">
        <w:rPr>
          <w:rFonts w:ascii="Univers" w:hAnsi="Univers" w:cs="Calibri"/>
          <w:sz w:val="20"/>
          <w:szCs w:val="20"/>
        </w:rPr>
        <w:t xml:space="preserve">pre každú časť diela </w:t>
      </w:r>
      <w:r w:rsidRPr="001416A7">
        <w:rPr>
          <w:rFonts w:ascii="Univers" w:hAnsi="Univers" w:cs="Calibri"/>
          <w:sz w:val="20"/>
          <w:szCs w:val="20"/>
        </w:rPr>
        <w:t>bude obsahovať predovšetkým:</w:t>
      </w:r>
    </w:p>
    <w:p w14:paraId="621CC0A2" w14:textId="0F537057"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 xml:space="preserve">zhodnotenie akosti </w:t>
      </w:r>
      <w:r w:rsidR="00403B82">
        <w:rPr>
          <w:rFonts w:ascii="Univers" w:hAnsi="Univers" w:cs="Calibri"/>
          <w:sz w:val="20"/>
          <w:szCs w:val="20"/>
        </w:rPr>
        <w:t xml:space="preserve">príslušnej časti </w:t>
      </w:r>
      <w:r w:rsidRPr="001416A7">
        <w:rPr>
          <w:rFonts w:ascii="Univers" w:hAnsi="Univers" w:cs="Calibri"/>
          <w:sz w:val="20"/>
          <w:szCs w:val="20"/>
        </w:rPr>
        <w:t xml:space="preserve">diela; </w:t>
      </w:r>
    </w:p>
    <w:p w14:paraId="0416EEC8" w14:textId="162C1DA1"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súpis zistených vád a nedorobkov vrátane postupu a záväzných termínov ich odstránenia;</w:t>
      </w:r>
      <w:r w:rsidR="00DB61BA" w:rsidRPr="001416A7">
        <w:rPr>
          <w:rFonts w:ascii="Univers" w:hAnsi="Univers" w:cs="Calibri"/>
          <w:sz w:val="20"/>
          <w:szCs w:val="20"/>
        </w:rPr>
        <w:t xml:space="preserve"> ak v protokole nie sú uvedené termíny pre odstránenie vád, platia termíny uvedené v bode 7. čl. 12 tejto zmluvy aj pre zjavné vady uvedené v protokole </w:t>
      </w:r>
    </w:p>
    <w:p w14:paraId="7ED31FA8" w14:textId="77777777"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dohodu o opatreniach a lehotách;</w:t>
      </w:r>
    </w:p>
    <w:p w14:paraId="0472684C" w14:textId="77777777"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záznam o nutných, dodatočne požadovaných prácach;</w:t>
      </w:r>
    </w:p>
    <w:p w14:paraId="3417CD41" w14:textId="694F221B"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lastRenderedPageBreak/>
        <w:t xml:space="preserve">vyhlásenie Objednávateľa, že </w:t>
      </w:r>
      <w:r w:rsidR="00403B82">
        <w:rPr>
          <w:rFonts w:ascii="Univers" w:hAnsi="Univers" w:cs="Calibri"/>
          <w:sz w:val="20"/>
          <w:szCs w:val="20"/>
        </w:rPr>
        <w:t xml:space="preserve">časť </w:t>
      </w:r>
      <w:r w:rsidRPr="001416A7">
        <w:rPr>
          <w:rFonts w:ascii="Univers" w:hAnsi="Univers" w:cs="Calibri"/>
          <w:sz w:val="20"/>
          <w:szCs w:val="20"/>
        </w:rPr>
        <w:t>diel</w:t>
      </w:r>
      <w:r w:rsidR="00403B82">
        <w:rPr>
          <w:rFonts w:ascii="Univers" w:hAnsi="Univers" w:cs="Calibri"/>
          <w:sz w:val="20"/>
          <w:szCs w:val="20"/>
        </w:rPr>
        <w:t>a</w:t>
      </w:r>
      <w:r w:rsidRPr="001416A7">
        <w:rPr>
          <w:rFonts w:ascii="Univers" w:hAnsi="Univers" w:cs="Calibri"/>
          <w:sz w:val="20"/>
          <w:szCs w:val="20"/>
        </w:rPr>
        <w:t xml:space="preserve"> preberá, ak nepríde k dohode, tak stanovisko Objednávateľa a Zhotoviteľa;</w:t>
      </w:r>
    </w:p>
    <w:p w14:paraId="1029FF72" w14:textId="77777777" w:rsidR="00CC674E"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súpis príloh (zoznam vykonaných skúšok s vyhodnotením jednotlivých skúšok)</w:t>
      </w:r>
    </w:p>
    <w:p w14:paraId="3639812C" w14:textId="77777777" w:rsidR="00941B36" w:rsidRPr="001416A7" w:rsidRDefault="00CC674E"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zoznam odovzdávanej dokumentácie</w:t>
      </w:r>
      <w:r w:rsidR="00941B36" w:rsidRPr="001416A7">
        <w:rPr>
          <w:rFonts w:ascii="Univers" w:hAnsi="Univers" w:cs="Calibri"/>
          <w:sz w:val="20"/>
          <w:szCs w:val="20"/>
        </w:rPr>
        <w:t>.</w:t>
      </w:r>
    </w:p>
    <w:p w14:paraId="571D36C5"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Čl.10 Stavenisko</w:t>
      </w:r>
    </w:p>
    <w:p w14:paraId="16CB0FD7" w14:textId="52FAF68F"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 xml:space="preserve">Objednávateľ protokolárne odovzdá stavenisko Zhotoviteľovi k bezplatnému užívaniu po dobu realizácie </w:t>
      </w:r>
      <w:r w:rsidR="0061791B">
        <w:rPr>
          <w:rFonts w:ascii="Univers" w:hAnsi="Univers" w:cs="Calibri"/>
          <w:sz w:val="20"/>
          <w:szCs w:val="20"/>
        </w:rPr>
        <w:t>diela</w:t>
      </w:r>
      <w:r w:rsidRPr="001416A7">
        <w:rPr>
          <w:rFonts w:ascii="Univers" w:hAnsi="Univers" w:cs="Calibri"/>
          <w:sz w:val="20"/>
          <w:szCs w:val="20"/>
        </w:rPr>
        <w:t xml:space="preserve">, vypratané v nevyhnutnom rozsahu pre výkon rekonštrukcie a schopné užívania za účelom realizácie predmetu plnenia Zhotoviteľa podľa tejto zmluvy. O odovzdaní staveniska bude pri odovzdávaní urobený Zápis o odovzdaní staveniska. </w:t>
      </w:r>
      <w:r w:rsidRPr="001416A7">
        <w:rPr>
          <w:rFonts w:ascii="Univers" w:hAnsi="Univers" w:cs="Calibri"/>
          <w:sz w:val="20"/>
          <w:szCs w:val="20"/>
          <w:lang w:eastAsia="en-US"/>
        </w:rPr>
        <w:t xml:space="preserve">Jednotlivé časti staveniska sa budú odovzdávať postupne, po vzájomnej dohode medzi Zhotoviteľom a Objednávateľom. </w:t>
      </w:r>
    </w:p>
    <w:p w14:paraId="072B70A5"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Pri odovzdaní staveniska odovzdá Objednávateľ Zhotoviteľovi odberné miesta pre napojenie el. energie  s dostatočnou kapacitou a s príkonom potrebným pre realizáciu diela.</w:t>
      </w:r>
    </w:p>
    <w:p w14:paraId="288D0CA3"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Pokiaľ zo zápisu o odovzdaní a prevzatí staveniska vyplynú pre Objednávateľa alebo Zhotoviteľa povinnosti neobsiahnuté v tejto zmluve, zaväzujú sa zmluvné strany splniť ich v lehotách dohodnutých v zápise.</w:t>
      </w:r>
    </w:p>
    <w:p w14:paraId="462A8083"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Zhotoviteľ sa zaväzuje dodržiavať v priebehu realizácie diela všetky hygienické predpisy, predpisy o požiarnej ochrane a podmienky ochrany životného prostredia a je povinný urobiť opatrenia, aby následkom jeho činnosti (prach, otrasy a pod.) nedošlo ku znehodnoteniu zariadení, stavby alebo skladovaného materiálu.</w:t>
      </w:r>
    </w:p>
    <w:p w14:paraId="6790FD60"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ďalej zabezpečí pravidelnú kontrolu dodržiavania bezpečnostných predpisov v zmysle platnej legislatívy, najmä Nariadenia vlády SR č. 396/2006 Z. z. o minimálnych bezpečnostných a zdravotných požiadavkách na stavenisko v platnom znení a Vyhl. č. 147/2013 Z. z. ktorou sa ustanovujú podrobnosti na zaistenie bezpečnosti a ochrany zdravia pri stavebných prácach s nimi súvisiacich a podrobnosti o odbornej spôsobilosti na výkon niektorých pracovných činností . </w:t>
      </w:r>
    </w:p>
    <w:p w14:paraId="40553945"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sa zaväzuje pri vykonávaní diela použiť materiály, výrobky a zariadenia v súlade so všeobecne záväznou právnou úpravou a technickými normami platnými a účinnými v čase uzatvorenia tejto zmluvy, ďalej v súlade s touto zmluvou a jej prílohami,  tendrovou projektovou dokumentáciou. Na </w:t>
      </w:r>
      <w:r w:rsidR="004B23BF" w:rsidRPr="001416A7">
        <w:rPr>
          <w:rFonts w:ascii="Univers" w:hAnsi="Univers" w:cs="Calibri"/>
          <w:sz w:val="20"/>
          <w:szCs w:val="20"/>
        </w:rPr>
        <w:t xml:space="preserve">písomnú </w:t>
      </w:r>
      <w:r w:rsidRPr="001416A7">
        <w:rPr>
          <w:rFonts w:ascii="Univers" w:hAnsi="Univers" w:cs="Calibri"/>
          <w:sz w:val="20"/>
          <w:szCs w:val="20"/>
        </w:rPr>
        <w:t>žiadosť Objednávateľa sú zmluvné strany povinné prejednať otázku voľby, zmien a pod. technických zariadení a stavebných materiálov, a ak príde k dohode dojednať aj  úpravu zmluvných podmienok a ceny diela prostredníctvom písomného dodatku k tejto zmluve podpísaného oprávnenými zástupcami oboch zmluvných strán.</w:t>
      </w:r>
    </w:p>
    <w:p w14:paraId="2082ED67" w14:textId="5BCE43A0" w:rsidR="00941B36" w:rsidRPr="001416A7" w:rsidRDefault="00941B36" w:rsidP="00BA7280">
      <w:pPr>
        <w:spacing w:after="40"/>
        <w:ind w:left="567"/>
        <w:jc w:val="both"/>
        <w:rPr>
          <w:rFonts w:ascii="Univers" w:hAnsi="Univers" w:cs="Calibri"/>
          <w:sz w:val="20"/>
          <w:szCs w:val="20"/>
        </w:rPr>
      </w:pPr>
      <w:bookmarkStart w:id="5" w:name="_Hlk7076542"/>
      <w:r w:rsidRPr="001416A7">
        <w:rPr>
          <w:rFonts w:ascii="Univers" w:hAnsi="Univers" w:cs="Calibri"/>
          <w:sz w:val="20"/>
          <w:szCs w:val="20"/>
        </w:rPr>
        <w:t xml:space="preserve">Zhotoviteľ je povinný udržiavať na stavenisku poriadok a čistotu, je povinný bezodkladne odstraňovať odpady a nečistoty, ktoré vznikli pri realizácii diela, a to v súlade so zákonom NR SR č. 79/2015 Z. z. o odpadoch a o zmene a doplnení niektorých zákonov v znení neskorších predpisov (ďalej len „zákon o odpadoch“) a stavebným zákonom. Zhotoviteľ je povinný bezodkladne odstraňovať všetky znečistenia a poškodenia komunikácií, ku ktorým dôjde prevádzkou v priebehu realizácie diela, ako to vyplýva z príslušných zákonov. </w:t>
      </w:r>
    </w:p>
    <w:p w14:paraId="59DA3A05" w14:textId="4D828A9E"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 xml:space="preserve">V prípade, ak pri vykonávaní prác v rámci predmetu tejto zmluvy, vznikne odpad, ktorého zhodnotenie a/alebo zneškodnenie a/alebo iné nakladanie s odpadom (ďalej iba ako „nakladanie s odpadom“) zabezpečuje zhotoviteľ, je zhotoviteľ povinný najneskôr do 2 pracovných dní pred nakladaním s týmto odpadom oznámiť objednávateľovi názov a kategóriu tohto odpadu podľa platného katalógu odpadov, spôsob ďalšieho nakladania s odpadom prípadne ďalšie informácie preukazujúce spôsob nakladania s týmto odpadom, ako aj miesto, kde bude tento odpad odovzdaný na ďalšie nakladanie s ním. Informácie budú oznámené mailom resp. telefonicky na adresu </w:t>
      </w:r>
      <w:hyperlink r:id="rId9" w:history="1">
        <w:r w:rsidRPr="001416A7">
          <w:rPr>
            <w:rStyle w:val="Hypertextovprepojenie"/>
            <w:rFonts w:ascii="Univers" w:hAnsi="Univers" w:cs="Calibri"/>
            <w:sz w:val="20"/>
            <w:szCs w:val="20"/>
          </w:rPr>
          <w:t>michal.mako@duslo.sk</w:t>
        </w:r>
      </w:hyperlink>
      <w:r w:rsidRPr="001416A7">
        <w:rPr>
          <w:rFonts w:ascii="Univers" w:hAnsi="Univers" w:cs="Calibri"/>
          <w:sz w:val="20"/>
          <w:szCs w:val="20"/>
        </w:rPr>
        <w:t>, tel. č. 0917/500 520 pre pracovisko Šaľa. Odpad môže byť odvezený zo stavby až po schválení objednávateľom. Všetky informácie o vývoze odpadov zo stavby vrátane odsúhlasenia vývozu budú zaznamenané v stavebnom denníku.</w:t>
      </w:r>
    </w:p>
    <w:p w14:paraId="23F0B519" w14:textId="6573CBE1"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lastRenderedPageBreak/>
        <w:t xml:space="preserve">Zhotoviteľ sa zaväzuje predložiť potvrdenie o odovzdaní odpadu oprávnenej osobe na ďalšie nakladanie s ním objednávateľovi do  4 pracovných dní od ich obdržania. Pre potreby tejto zmluvy sa potvrdením o odovzdaní odpadu rozumejú vážne lístky vrátane čestného </w:t>
      </w:r>
      <w:r w:rsidR="00BA7280" w:rsidRPr="001416A7">
        <w:rPr>
          <w:rFonts w:ascii="Univers" w:hAnsi="Univers" w:cs="Calibri"/>
          <w:sz w:val="20"/>
          <w:szCs w:val="20"/>
        </w:rPr>
        <w:t>vy</w:t>
      </w:r>
      <w:r w:rsidRPr="001416A7">
        <w:rPr>
          <w:rFonts w:ascii="Univers" w:hAnsi="Univers" w:cs="Calibri"/>
          <w:sz w:val="20"/>
          <w:szCs w:val="20"/>
        </w:rPr>
        <w:t xml:space="preserve">hlásenia o nakladaní s odpadom v súlade so zákonom o odpadoch, pri nebezpečných odpadoch sa predkladá aj Sprievodný list nebezpečného odpadu.  </w:t>
      </w:r>
    </w:p>
    <w:p w14:paraId="64604D68" w14:textId="2FC46F27"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Zhotoviteľ sa zaväzuje predložiť objednávateľovi pred začatím stavebných prác registráciu v zmysle § 98 zákona o odpadoch na odpady, ktoré vzniknú jeho stavebnou činnosťou.</w:t>
      </w:r>
    </w:p>
    <w:p w14:paraId="5D867A01" w14:textId="6EAA11E8"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 xml:space="preserve">Zhotoviteľ sa zaväzuje, že v prípade, ak pri vykonávaní stavebných prác v rámci predmetu tejto zmluvy, vznikne jeho stavebnou činnosťou viac ako 1 tona nebezpečných odpadov, požiada orgán štátnej správy odpadového hospodárstva príslušný podľa miesta vzniku nebezpečných odpadov o udelenie súhlasu v zmysle § 97 ods. 1 písm. f) zákona o odpadoch a právoplatné rozhodnutie o udelení súhlasu predloží objednávateľovi pred začatím stavebných prác. </w:t>
      </w:r>
    </w:p>
    <w:p w14:paraId="0B034F6F" w14:textId="34246E1B"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Zhotoviteľ sa zaväzuje, že so stavebnými prácami, ktoré sú predmetom tejto zmluvy nezačne pred predložením vyššie uvedených dokumentov objednávateľovi.</w:t>
      </w:r>
    </w:p>
    <w:p w14:paraId="190B0B5A" w14:textId="447A9DB1"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V prípade nesplnenia povinností zhotoviteľa uvedených vyššie a/alebo v prípade poskytnutia nesprávnych a/alebo neúplných informácii objednávateľovi, má objednávateľ nárok na zaplatenie zmluvnej pokuty vo výške 1000 Eur za každý jednotlivý prípad porušenia uvedenej povinnosti. Nárok objednávateľa na náhradu škody nie je zaplatením zmluvnej pokuty dotknutý. V prípade ak bude Objednávateľovi uložená pokuta zo strany príslušných úradov v dôsledku porušenia vyššie uvedených povinností zhotoviteľom, zhotoviteľ sa zaväzuje do 7 pracovných dní od výzvy objednávateľa nahradiť objednávateľovi všetky náklady spojené s uložením pokuty Objednávateľovi.</w:t>
      </w:r>
    </w:p>
    <w:bookmarkEnd w:id="5"/>
    <w:p w14:paraId="57BF2DBF"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Zhotoviteľ je povinný bezodkladne odstraňovať akékoľvek znečistenia a poškodenia komunikácií, ku ktorým preukázateľne príde prevádzkou Zhotoviteľa.</w:t>
      </w:r>
    </w:p>
    <w:p w14:paraId="5C4ADF1D"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Zhotoviteľ je povinný pri realizácii diela dodržiavať všetky platné a odporúčané STN, resp. EN a všeobecne záväzné právne predpisy, ktoré sa týkajú jeho činnosti v súvislosti s vykonávaním diela. Pokiaľ porušením týchto predpisov vznikne škoda, hradí ju v plnej výške Zhotoviteľ.</w:t>
      </w:r>
    </w:p>
    <w:p w14:paraId="3F5E3680" w14:textId="77777777" w:rsidR="00941B36" w:rsidRPr="001416A7" w:rsidRDefault="00941B36" w:rsidP="00DD11CF">
      <w:pPr>
        <w:numPr>
          <w:ilvl w:val="0"/>
          <w:numId w:val="9"/>
        </w:numPr>
        <w:tabs>
          <w:tab w:val="clear" w:pos="765"/>
        </w:tabs>
        <w:spacing w:after="40"/>
        <w:ind w:left="567" w:hanging="567"/>
        <w:jc w:val="both"/>
        <w:rPr>
          <w:rFonts w:ascii="Univers" w:hAnsi="Univers" w:cs="Calibri"/>
          <w:b/>
          <w:sz w:val="20"/>
          <w:szCs w:val="20"/>
        </w:rPr>
      </w:pPr>
      <w:r w:rsidRPr="001416A7">
        <w:rPr>
          <w:rFonts w:ascii="Univers" w:hAnsi="Univers" w:cs="Calibri"/>
          <w:sz w:val="20"/>
          <w:szCs w:val="20"/>
        </w:rPr>
        <w:t>Za vyprázdnené stavenisko sa považuje stavenisko upravené na náklady Zhotoviteľa do stavu pred jeho odovzdaním Zhotoviteľovi. O vyprataní staveniska spíšu zmluvné strany protokol.</w:t>
      </w:r>
    </w:p>
    <w:p w14:paraId="1C5D939C" w14:textId="77777777" w:rsidR="0079745D" w:rsidRPr="001416A7" w:rsidRDefault="0079745D" w:rsidP="0079745D">
      <w:pPr>
        <w:pStyle w:val="Zarkazkladnhotextu"/>
        <w:spacing w:before="240"/>
        <w:ind w:left="0"/>
        <w:jc w:val="center"/>
        <w:rPr>
          <w:rFonts w:ascii="Univers" w:hAnsi="Univers" w:cs="Calibri"/>
          <w:b/>
          <w:sz w:val="22"/>
          <w:szCs w:val="22"/>
          <w:lang w:val="sk-SK"/>
        </w:rPr>
      </w:pPr>
      <w:bookmarkStart w:id="6" w:name="_Hlk21527285"/>
      <w:r w:rsidRPr="001416A7">
        <w:rPr>
          <w:rFonts w:ascii="Univers" w:hAnsi="Univers" w:cs="Calibri"/>
          <w:b/>
          <w:sz w:val="22"/>
          <w:szCs w:val="22"/>
          <w:lang w:val="sk-SK"/>
        </w:rPr>
        <w:t>Čl. 11 Zmluvné pokuty</w:t>
      </w:r>
    </w:p>
    <w:p w14:paraId="4CF4899C" w14:textId="0BC50327" w:rsidR="00CC674E" w:rsidRPr="001416A7" w:rsidRDefault="00CC674E"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V prípade omeškania s pe</w:t>
      </w:r>
      <w:r w:rsidRPr="001416A7">
        <w:rPr>
          <w:rFonts w:ascii="Calibri" w:hAnsi="Calibri" w:cs="Calibri"/>
          <w:lang w:val="sk-SK"/>
        </w:rPr>
        <w:t>ň</w:t>
      </w:r>
      <w:r w:rsidRPr="001416A7">
        <w:rPr>
          <w:rFonts w:ascii="Univers" w:hAnsi="Univers" w:cs="Calibri"/>
          <w:lang w:val="sk-SK"/>
        </w:rPr>
        <w:t>a</w:t>
      </w:r>
      <w:r w:rsidRPr="001416A7">
        <w:rPr>
          <w:rFonts w:ascii="Univers" w:hAnsi="Univers" w:cs="Univers"/>
          <w:lang w:val="sk-SK"/>
        </w:rPr>
        <w:t>ž</w:t>
      </w:r>
      <w:r w:rsidRPr="001416A7">
        <w:rPr>
          <w:rFonts w:ascii="Univers" w:hAnsi="Univers" w:cs="Calibri"/>
          <w:lang w:val="sk-SK"/>
        </w:rPr>
        <w:t>n</w:t>
      </w:r>
      <w:r w:rsidRPr="001416A7">
        <w:rPr>
          <w:rFonts w:ascii="Univers" w:hAnsi="Univers" w:cs="Univers"/>
          <w:lang w:val="sk-SK"/>
        </w:rPr>
        <w:t>ý</w:t>
      </w:r>
      <w:r w:rsidRPr="001416A7">
        <w:rPr>
          <w:rFonts w:ascii="Univers" w:hAnsi="Univers" w:cs="Calibri"/>
          <w:lang w:val="sk-SK"/>
        </w:rPr>
        <w:t>m plnen</w:t>
      </w:r>
      <w:r w:rsidRPr="001416A7">
        <w:rPr>
          <w:rFonts w:ascii="Univers" w:hAnsi="Univers" w:cs="Univers"/>
          <w:lang w:val="sk-SK"/>
        </w:rPr>
        <w:t>í</w:t>
      </w:r>
      <w:r w:rsidRPr="001416A7">
        <w:rPr>
          <w:rFonts w:ascii="Univers" w:hAnsi="Univers" w:cs="Calibri"/>
          <w:lang w:val="sk-SK"/>
        </w:rPr>
        <w:t>m Objedn</w:t>
      </w:r>
      <w:r w:rsidRPr="001416A7">
        <w:rPr>
          <w:rFonts w:ascii="Univers" w:hAnsi="Univers" w:cs="Univers"/>
          <w:lang w:val="sk-SK"/>
        </w:rPr>
        <w:t>á</w:t>
      </w:r>
      <w:r w:rsidRPr="001416A7">
        <w:rPr>
          <w:rFonts w:ascii="Univers" w:hAnsi="Univers" w:cs="Calibri"/>
          <w:lang w:val="sk-SK"/>
        </w:rPr>
        <w:t>vate</w:t>
      </w:r>
      <w:r w:rsidRPr="001416A7">
        <w:rPr>
          <w:rFonts w:ascii="Calibri" w:hAnsi="Calibri" w:cs="Calibri"/>
          <w:lang w:val="sk-SK"/>
        </w:rPr>
        <w:t>ľ</w:t>
      </w:r>
      <w:r w:rsidRPr="001416A7">
        <w:rPr>
          <w:rFonts w:ascii="Univers" w:hAnsi="Univers" w:cs="Calibri"/>
          <w:lang w:val="sk-SK"/>
        </w:rPr>
        <w:t>a m</w:t>
      </w:r>
      <w:r w:rsidRPr="001416A7">
        <w:rPr>
          <w:rFonts w:ascii="Univers" w:hAnsi="Univers" w:cs="Univers"/>
          <w:lang w:val="sk-SK"/>
        </w:rPr>
        <w:t>á</w:t>
      </w:r>
      <w:r w:rsidRPr="001416A7">
        <w:rPr>
          <w:rFonts w:ascii="Univers" w:hAnsi="Univers" w:cs="Calibri"/>
          <w:lang w:val="sk-SK"/>
        </w:rPr>
        <w:t xml:space="preserve"> Zhotovite</w:t>
      </w:r>
      <w:r w:rsidRPr="001416A7">
        <w:rPr>
          <w:rFonts w:ascii="Calibri" w:hAnsi="Calibri" w:cs="Calibri"/>
          <w:lang w:val="sk-SK"/>
        </w:rPr>
        <w:t>ľ</w:t>
      </w:r>
      <w:r w:rsidRPr="001416A7">
        <w:rPr>
          <w:rFonts w:ascii="Univers" w:hAnsi="Univers" w:cs="Calibri"/>
          <w:lang w:val="sk-SK"/>
        </w:rPr>
        <w:t xml:space="preserve"> n</w:t>
      </w:r>
      <w:r w:rsidRPr="001416A7">
        <w:rPr>
          <w:rFonts w:ascii="Univers" w:hAnsi="Univers" w:cs="Univers"/>
          <w:lang w:val="sk-SK"/>
        </w:rPr>
        <w:t>á</w:t>
      </w:r>
      <w:r w:rsidRPr="001416A7">
        <w:rPr>
          <w:rFonts w:ascii="Univers" w:hAnsi="Univers" w:cs="Calibri"/>
          <w:lang w:val="sk-SK"/>
        </w:rPr>
        <w:t xml:space="preserve">rok na uplatnenie </w:t>
      </w:r>
      <w:r w:rsidRPr="001416A7">
        <w:rPr>
          <w:rFonts w:ascii="Univers" w:hAnsi="Univers" w:cs="Univers"/>
          <w:lang w:val="sk-SK"/>
        </w:rPr>
        <w:t>ú</w:t>
      </w:r>
      <w:r w:rsidRPr="001416A7">
        <w:rPr>
          <w:rFonts w:ascii="Univers" w:hAnsi="Univers" w:cs="Calibri"/>
          <w:lang w:val="sk-SK"/>
        </w:rPr>
        <w:t>roku z</w:t>
      </w:r>
      <w:r w:rsidRPr="001416A7">
        <w:rPr>
          <w:rFonts w:ascii="Univers" w:hAnsi="Univers" w:cs="Univers"/>
          <w:lang w:val="sk-SK"/>
        </w:rPr>
        <w:t> </w:t>
      </w:r>
      <w:r w:rsidRPr="001416A7">
        <w:rPr>
          <w:rFonts w:ascii="Univers" w:hAnsi="Univers" w:cs="Calibri"/>
          <w:lang w:val="sk-SK"/>
        </w:rPr>
        <w:t>ome</w:t>
      </w:r>
      <w:r w:rsidRPr="001416A7">
        <w:rPr>
          <w:rFonts w:ascii="Univers" w:hAnsi="Univers" w:cs="Univers"/>
          <w:lang w:val="sk-SK"/>
        </w:rPr>
        <w:t>š</w:t>
      </w:r>
      <w:r w:rsidRPr="001416A7">
        <w:rPr>
          <w:rFonts w:ascii="Univers" w:hAnsi="Univers" w:cs="Calibri"/>
          <w:lang w:val="sk-SK"/>
        </w:rPr>
        <w:t xml:space="preserve">kania vo výške 0,05 % </w:t>
      </w:r>
      <w:r w:rsidR="000F200A">
        <w:rPr>
          <w:rFonts w:ascii="Univers" w:hAnsi="Univers" w:cs="Calibri"/>
          <w:lang w:val="sk-SK"/>
        </w:rPr>
        <w:t xml:space="preserve">z dlžnej čiastky </w:t>
      </w:r>
      <w:r w:rsidRPr="001416A7">
        <w:rPr>
          <w:rFonts w:ascii="Univers" w:hAnsi="Univers" w:cs="Calibri"/>
          <w:lang w:val="sk-SK"/>
        </w:rPr>
        <w:t>za každý za</w:t>
      </w:r>
      <w:r w:rsidRPr="001416A7">
        <w:rPr>
          <w:rFonts w:ascii="Calibri" w:hAnsi="Calibri" w:cs="Calibri"/>
          <w:lang w:val="sk-SK"/>
        </w:rPr>
        <w:t>č</w:t>
      </w:r>
      <w:r w:rsidRPr="001416A7">
        <w:rPr>
          <w:rFonts w:ascii="Univers" w:hAnsi="Univers" w:cs="Calibri"/>
          <w:lang w:val="sk-SK"/>
        </w:rPr>
        <w:t>at</w:t>
      </w:r>
      <w:r w:rsidRPr="001416A7">
        <w:rPr>
          <w:rFonts w:ascii="Univers" w:hAnsi="Univers" w:cs="Univers"/>
          <w:lang w:val="sk-SK"/>
        </w:rPr>
        <w:t>ý</w:t>
      </w:r>
      <w:r w:rsidRPr="001416A7">
        <w:rPr>
          <w:rFonts w:ascii="Univers" w:hAnsi="Univers" w:cs="Calibri"/>
          <w:lang w:val="sk-SK"/>
        </w:rPr>
        <w:t xml:space="preserve"> kalend</w:t>
      </w:r>
      <w:r w:rsidRPr="001416A7">
        <w:rPr>
          <w:rFonts w:ascii="Univers" w:hAnsi="Univers" w:cs="Univers"/>
          <w:lang w:val="sk-SK"/>
        </w:rPr>
        <w:t>á</w:t>
      </w:r>
      <w:r w:rsidRPr="001416A7">
        <w:rPr>
          <w:rFonts w:ascii="Univers" w:hAnsi="Univers" w:cs="Calibri"/>
          <w:lang w:val="sk-SK"/>
        </w:rPr>
        <w:t>rny de</w:t>
      </w:r>
      <w:r w:rsidRPr="001416A7">
        <w:rPr>
          <w:rFonts w:ascii="Calibri" w:hAnsi="Calibri" w:cs="Calibri"/>
          <w:lang w:val="sk-SK"/>
        </w:rPr>
        <w:t>ň</w:t>
      </w:r>
      <w:r w:rsidRPr="001416A7">
        <w:rPr>
          <w:rFonts w:ascii="Univers" w:hAnsi="Univers" w:cs="Calibri"/>
          <w:lang w:val="sk-SK"/>
        </w:rPr>
        <w:t xml:space="preserve"> ome</w:t>
      </w:r>
      <w:r w:rsidRPr="001416A7">
        <w:rPr>
          <w:rFonts w:ascii="Univers" w:hAnsi="Univers" w:cs="Univers"/>
          <w:lang w:val="sk-SK"/>
        </w:rPr>
        <w:t>š</w:t>
      </w:r>
      <w:r w:rsidRPr="001416A7">
        <w:rPr>
          <w:rFonts w:ascii="Univers" w:hAnsi="Univers" w:cs="Calibri"/>
          <w:lang w:val="sk-SK"/>
        </w:rPr>
        <w:t>kania.</w:t>
      </w:r>
    </w:p>
    <w:p w14:paraId="5C4FF984" w14:textId="7430DB41" w:rsidR="0079745D" w:rsidRPr="001416A7" w:rsidRDefault="0079745D"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 xml:space="preserve">Ak je Zhotoviteľ v omeškaní s riadnym a/alebo včasným vykonaním </w:t>
      </w:r>
      <w:r w:rsidR="008A6BF1" w:rsidRPr="001416A7">
        <w:rPr>
          <w:rFonts w:ascii="Univers" w:hAnsi="Univers" w:cs="Calibri"/>
          <w:lang w:val="sk-SK"/>
        </w:rPr>
        <w:t>diela</w:t>
      </w:r>
      <w:r w:rsidR="00FB7D90">
        <w:rPr>
          <w:rFonts w:ascii="Univers" w:hAnsi="Univers" w:cs="Calibri"/>
          <w:lang w:val="sk-SK"/>
        </w:rPr>
        <w:t xml:space="preserve"> a/alebo ktorejkoľvek jeho častí,</w:t>
      </w:r>
      <w:r w:rsidR="008A6BF1" w:rsidRPr="001416A7">
        <w:rPr>
          <w:rFonts w:ascii="Univers" w:hAnsi="Univers" w:cs="Calibri"/>
          <w:lang w:val="sk-SK"/>
        </w:rPr>
        <w:t xml:space="preserve"> v</w:t>
      </w:r>
      <w:r w:rsidR="00405C45" w:rsidRPr="001416A7">
        <w:rPr>
          <w:rFonts w:ascii="Univers" w:hAnsi="Univers" w:cs="Calibri"/>
          <w:lang w:val="sk-SK"/>
        </w:rPr>
        <w:t xml:space="preserve"> zmysle článku 6 zmluvy, </w:t>
      </w:r>
      <w:r w:rsidRPr="001416A7">
        <w:rPr>
          <w:rFonts w:ascii="Univers" w:hAnsi="Univers" w:cs="Calibri"/>
          <w:lang w:val="sk-SK"/>
        </w:rPr>
        <w:t xml:space="preserve">má Objednávateľ nárok na uplatnenie zmluvnej pokuty vo výške </w:t>
      </w:r>
      <w:r w:rsidR="00A240CD" w:rsidRPr="001416A7">
        <w:rPr>
          <w:rFonts w:ascii="Univers" w:hAnsi="Univers" w:cs="Calibri"/>
          <w:lang w:val="sk-SK"/>
        </w:rPr>
        <w:t>1000</w:t>
      </w:r>
      <w:r w:rsidR="00405C45" w:rsidRPr="001416A7">
        <w:rPr>
          <w:rFonts w:ascii="Univers" w:hAnsi="Univers" w:cs="Calibri"/>
          <w:lang w:val="sk-SK"/>
        </w:rPr>
        <w:t xml:space="preserve"> EUR </w:t>
      </w:r>
      <w:r w:rsidRPr="001416A7">
        <w:rPr>
          <w:rFonts w:ascii="Univers" w:hAnsi="Univers" w:cs="Calibri"/>
          <w:lang w:val="sk-SK"/>
        </w:rPr>
        <w:t xml:space="preserve">za každý </w:t>
      </w:r>
      <w:r w:rsidR="00633007" w:rsidRPr="001416A7">
        <w:rPr>
          <w:rFonts w:ascii="Univers" w:hAnsi="Univers" w:cs="Calibri"/>
          <w:lang w:val="sk-SK"/>
        </w:rPr>
        <w:t xml:space="preserve">aj začatý </w:t>
      </w:r>
      <w:r w:rsidRPr="001416A7">
        <w:rPr>
          <w:rFonts w:ascii="Univers" w:hAnsi="Univers" w:cs="Calibri"/>
          <w:lang w:val="sk-SK"/>
        </w:rPr>
        <w:t>kalendárny deň omeškania za každý jednotlivý prípad porušenia.</w:t>
      </w:r>
      <w:r w:rsidR="00405C45" w:rsidRPr="001416A7">
        <w:rPr>
          <w:rFonts w:ascii="Univers" w:hAnsi="Univers" w:cs="Calibri"/>
          <w:lang w:val="sk-SK"/>
        </w:rPr>
        <w:t xml:space="preserve"> </w:t>
      </w:r>
      <w:r w:rsidR="00106224" w:rsidRPr="001416A7">
        <w:rPr>
          <w:rFonts w:ascii="Univers" w:hAnsi="Univers" w:cs="Calibri"/>
          <w:lang w:val="sk-SK"/>
        </w:rPr>
        <w:t>Za druhý a každý</w:t>
      </w:r>
      <w:r w:rsidR="00405C45" w:rsidRPr="001416A7">
        <w:rPr>
          <w:rFonts w:ascii="Univers" w:hAnsi="Univers" w:cs="Calibri"/>
          <w:lang w:val="sk-SK"/>
        </w:rPr>
        <w:t xml:space="preserve"> ďalší začatý deň omeškania sa zmluvná pokuta uvedená vyššie zvýši o (0,1* počet omeškaných dní)% z celkovej ceny diela bez DPH</w:t>
      </w:r>
      <w:r w:rsidR="0018694B" w:rsidRPr="001416A7">
        <w:rPr>
          <w:rFonts w:ascii="Univers" w:hAnsi="Univers" w:cs="Calibri"/>
          <w:lang w:val="sk-SK"/>
        </w:rPr>
        <w:t xml:space="preserve">. </w:t>
      </w:r>
    </w:p>
    <w:p w14:paraId="0324209D" w14:textId="11583ECF" w:rsidR="0079745D" w:rsidRPr="001416A7" w:rsidRDefault="0079745D"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V prípade omeškania s</w:t>
      </w:r>
      <w:r w:rsidR="00123128" w:rsidRPr="001416A7">
        <w:rPr>
          <w:rFonts w:ascii="Univers" w:hAnsi="Univers" w:cs="Calibri"/>
          <w:lang w:val="sk-SK"/>
        </w:rPr>
        <w:t xml:space="preserve">o začatím odstraňovania vád </w:t>
      </w:r>
      <w:r w:rsidRPr="001416A7">
        <w:rPr>
          <w:rFonts w:ascii="Univers" w:hAnsi="Univers" w:cs="Calibri"/>
          <w:lang w:val="sk-SK"/>
        </w:rPr>
        <w:t>a a/alebo s odstránením zjavných vád</w:t>
      </w:r>
      <w:r w:rsidR="00BA7280" w:rsidRPr="001416A7">
        <w:rPr>
          <w:rFonts w:ascii="Univers" w:hAnsi="Univers" w:cs="Calibri"/>
          <w:lang w:val="sk-SK"/>
        </w:rPr>
        <w:t xml:space="preserve"> v zmysle písm. b) bodu 5. čl. 9 zmluvy</w:t>
      </w:r>
      <w:r w:rsidRPr="001416A7">
        <w:rPr>
          <w:rFonts w:ascii="Univers" w:hAnsi="Univers" w:cs="Calibri"/>
          <w:lang w:val="sk-SK"/>
        </w:rPr>
        <w:t xml:space="preserve"> a/alebo s odstránením oprávnene reklamovaných záručných vád v zmysle čl. 12 bod 7. zmluvy, a to aj jednotlivo, je Objednávateľ oprávnený účtovať zmluvnú pokutu vo výške </w:t>
      </w:r>
      <w:r w:rsidR="00CE27B7" w:rsidRPr="001416A7">
        <w:rPr>
          <w:rFonts w:ascii="Univers" w:hAnsi="Univers" w:cs="Calibri"/>
          <w:lang w:val="sk-SK"/>
        </w:rPr>
        <w:t>200</w:t>
      </w:r>
      <w:r w:rsidR="00106224" w:rsidRPr="001416A7">
        <w:rPr>
          <w:rFonts w:ascii="Univers" w:hAnsi="Univers" w:cs="Calibri"/>
          <w:lang w:val="sk-SK"/>
        </w:rPr>
        <w:t xml:space="preserve"> EUR </w:t>
      </w:r>
      <w:r w:rsidRPr="001416A7">
        <w:rPr>
          <w:rFonts w:ascii="Univers" w:hAnsi="Univers" w:cs="Calibri"/>
          <w:lang w:val="sk-SK"/>
        </w:rPr>
        <w:t>bez DPH za každý začatý kalendárny deň omeškania až do doby ich úplného odstránenia.</w:t>
      </w:r>
    </w:p>
    <w:p w14:paraId="1C03CA7B" w14:textId="26617585" w:rsidR="004B1F24" w:rsidRPr="001416A7" w:rsidRDefault="004B1F24"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Zhotoviteľ vyhlasuje, že považuje výšky zmluvných pokút za primeran</w:t>
      </w:r>
      <w:r w:rsidR="00CC674E" w:rsidRPr="001416A7">
        <w:rPr>
          <w:rFonts w:ascii="Univers" w:hAnsi="Univers" w:cs="Calibri"/>
          <w:lang w:val="sk-SK"/>
        </w:rPr>
        <w:t>é</w:t>
      </w:r>
      <w:r w:rsidRPr="001416A7">
        <w:rPr>
          <w:rFonts w:ascii="Univers" w:hAnsi="Univers" w:cs="Calibri"/>
          <w:lang w:val="sk-SK"/>
        </w:rPr>
        <w:t xml:space="preserve"> vzhľadom na hodnotu a význam zabezpečovanej povinnosti.</w:t>
      </w:r>
    </w:p>
    <w:p w14:paraId="587B80F0" w14:textId="77777777" w:rsidR="0079745D" w:rsidRPr="001416A7" w:rsidRDefault="0079745D"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Zaplatením zmluvnej pokuty nie je dotknutý nárok na náhradu vzniknutej a preukázanej škody. Zmluvná pokuta sa nezapočítava na náhradu škody. Nárok na náhradu škody bude prednostne uspokojený z poistného plnenia poisťovne Zhotoviteľa a až následne, ak by poistné plnenie poisťovne Zhotoviteľa nepostačovalo na úhradu škody alebo jej časti, resp., ak by poisťovňa odmietla plniť, neuhradenú časť škody, resp. celú škodu uhradí Zhotoviteľ.</w:t>
      </w:r>
    </w:p>
    <w:bookmarkEnd w:id="6"/>
    <w:p w14:paraId="60374AF0" w14:textId="77777777" w:rsidR="00BB1344" w:rsidRDefault="00BB1344" w:rsidP="0079745D">
      <w:pPr>
        <w:pStyle w:val="Zarkazkladnhotextu"/>
        <w:spacing w:before="240"/>
        <w:jc w:val="center"/>
        <w:rPr>
          <w:rFonts w:ascii="Univers" w:hAnsi="Univers" w:cs="Calibri"/>
          <w:b/>
          <w:sz w:val="22"/>
          <w:szCs w:val="22"/>
          <w:lang w:val="sk-SK"/>
        </w:rPr>
      </w:pPr>
    </w:p>
    <w:p w14:paraId="150E6722" w14:textId="7CEB0BF9" w:rsidR="0079745D" w:rsidRPr="001416A7" w:rsidRDefault="0079745D" w:rsidP="0079745D">
      <w:pPr>
        <w:pStyle w:val="Zarkazkladnhotextu"/>
        <w:spacing w:before="240"/>
        <w:jc w:val="center"/>
        <w:rPr>
          <w:rFonts w:ascii="Univers" w:hAnsi="Univers" w:cs="Calibri"/>
          <w:b/>
          <w:sz w:val="22"/>
          <w:szCs w:val="22"/>
          <w:lang w:val="sk-SK"/>
        </w:rPr>
      </w:pPr>
      <w:r w:rsidRPr="001416A7">
        <w:rPr>
          <w:rFonts w:ascii="Univers" w:hAnsi="Univers" w:cs="Calibri"/>
          <w:b/>
          <w:sz w:val="22"/>
          <w:szCs w:val="22"/>
          <w:lang w:val="sk-SK"/>
        </w:rPr>
        <w:t>Čl.12 Zodpovednosť za vady a záruka</w:t>
      </w:r>
    </w:p>
    <w:p w14:paraId="64974510"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vyhlasuje, že dielo vymedzené v Čl.3 tejto zmluvy bude mať vlastnosti uvedené v odovzdanej projektovej dokumentácii diela vrátane jej zmien a dodatkov a v technických normách SR, resp. EÚ, a predpisoch, ktoré sa na </w:t>
      </w:r>
      <w:r w:rsidR="00FD53DA" w:rsidRPr="001416A7">
        <w:rPr>
          <w:rFonts w:ascii="Univers" w:hAnsi="Univers" w:cs="Calibri"/>
          <w:sz w:val="20"/>
          <w:szCs w:val="20"/>
        </w:rPr>
        <w:t xml:space="preserve">jeho </w:t>
      </w:r>
      <w:r w:rsidRPr="001416A7">
        <w:rPr>
          <w:rFonts w:ascii="Univers" w:hAnsi="Univers" w:cs="Calibri"/>
          <w:sz w:val="20"/>
          <w:szCs w:val="20"/>
        </w:rPr>
        <w:t xml:space="preserve">vyhotovenie vzťahujú ako celok. Zhotoviteľ ručí za to, že zariadenia a materiály dodané pre dielo budú nové a nepoužité. Zhotoviteľ ručí za to, že dielo, jeho časti, materiály, služby sú v súlade s dokumentmi a rozhodnutiami štátnych úradov Slovenskej republiky, </w:t>
      </w:r>
      <w:r w:rsidR="008A6BF1" w:rsidRPr="001416A7">
        <w:rPr>
          <w:rFonts w:ascii="Univers" w:hAnsi="Univers" w:cs="Calibri"/>
          <w:sz w:val="20"/>
          <w:szCs w:val="20"/>
        </w:rPr>
        <w:t>s príslušnými právnymi predpismi a STN, resp. EN</w:t>
      </w:r>
      <w:r w:rsidR="006D6336" w:rsidRPr="001416A7">
        <w:rPr>
          <w:rFonts w:ascii="Univers" w:hAnsi="Univers" w:cs="Calibri"/>
          <w:sz w:val="20"/>
          <w:szCs w:val="20"/>
        </w:rPr>
        <w:t xml:space="preserve">, </w:t>
      </w:r>
    </w:p>
    <w:p w14:paraId="1A415C1E"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Zhotoviteľ vyhlasuje, že dielo je patentovo bez vád a nevykazuje žiadne právne vady. Ďalej sa Zhotoviteľ zaväzuje, že v prípade, pokiaľ príde zo strany tretej osoby voči Objednávateľovi k uplatneniu nároku na akúkoľvek škodu titulom porušenia práva priemyselného alebo iné</w:t>
      </w:r>
      <w:r w:rsidR="008B52FD" w:rsidRPr="001416A7">
        <w:rPr>
          <w:rFonts w:ascii="Univers" w:hAnsi="Univers" w:cs="Calibri"/>
          <w:sz w:val="20"/>
          <w:szCs w:val="20"/>
        </w:rPr>
        <w:t>ho</w:t>
      </w:r>
      <w:r w:rsidRPr="001416A7">
        <w:rPr>
          <w:rFonts w:ascii="Univers" w:hAnsi="Univers" w:cs="Calibri"/>
          <w:sz w:val="20"/>
          <w:szCs w:val="20"/>
        </w:rPr>
        <w:t xml:space="preserve"> duševného vlastníctva a v dôsledku použitia diela </w:t>
      </w:r>
      <w:r w:rsidR="008570A1" w:rsidRPr="001416A7">
        <w:rPr>
          <w:rFonts w:ascii="Univers" w:hAnsi="Univers" w:cs="Calibri"/>
          <w:sz w:val="20"/>
          <w:szCs w:val="20"/>
        </w:rPr>
        <w:t xml:space="preserve">dohodnutým a/alebo </w:t>
      </w:r>
      <w:r w:rsidRPr="001416A7">
        <w:rPr>
          <w:rFonts w:ascii="Univers" w:hAnsi="Univers" w:cs="Calibri"/>
          <w:sz w:val="20"/>
          <w:szCs w:val="20"/>
        </w:rPr>
        <w:t>obv</w:t>
      </w:r>
      <w:r w:rsidR="0077110B" w:rsidRPr="001416A7">
        <w:rPr>
          <w:rFonts w:ascii="Univers" w:hAnsi="Univers" w:cs="Calibri"/>
          <w:sz w:val="20"/>
          <w:szCs w:val="20"/>
        </w:rPr>
        <w:t>yklým spôsobom, danú škodu v pl</w:t>
      </w:r>
      <w:r w:rsidRPr="001416A7">
        <w:rPr>
          <w:rFonts w:ascii="Univers" w:hAnsi="Univers" w:cs="Calibri"/>
          <w:sz w:val="20"/>
          <w:szCs w:val="20"/>
        </w:rPr>
        <w:t>nom rozsahu nahradí.</w:t>
      </w:r>
    </w:p>
    <w:p w14:paraId="5877B48D" w14:textId="4B95D897" w:rsidR="0079745D" w:rsidRPr="001416A7" w:rsidRDefault="001461FA"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poskytuje na </w:t>
      </w:r>
      <w:r w:rsidR="00FB7D90">
        <w:rPr>
          <w:rFonts w:ascii="Univers" w:hAnsi="Univers" w:cs="Calibri"/>
          <w:sz w:val="20"/>
          <w:szCs w:val="20"/>
        </w:rPr>
        <w:t>každú časť diela (1. časť diela aj 2. dr</w:t>
      </w:r>
      <w:r w:rsidR="00267E54">
        <w:rPr>
          <w:rFonts w:ascii="Univers" w:hAnsi="Univers" w:cs="Calibri"/>
          <w:sz w:val="20"/>
          <w:szCs w:val="20"/>
        </w:rPr>
        <w:t>u</w:t>
      </w:r>
      <w:r w:rsidR="00FB7D90">
        <w:rPr>
          <w:rFonts w:ascii="Univers" w:hAnsi="Univers" w:cs="Calibri"/>
          <w:sz w:val="20"/>
          <w:szCs w:val="20"/>
        </w:rPr>
        <w:t xml:space="preserve">hú časť </w:t>
      </w:r>
      <w:r w:rsidR="00267E54">
        <w:rPr>
          <w:rFonts w:ascii="Univers" w:hAnsi="Univers" w:cs="Calibri"/>
          <w:sz w:val="20"/>
          <w:szCs w:val="20"/>
        </w:rPr>
        <w:t xml:space="preserve"> diel)</w:t>
      </w:r>
      <w:r w:rsidR="00633007" w:rsidRPr="001416A7">
        <w:rPr>
          <w:rFonts w:ascii="Univers" w:hAnsi="Univers" w:cs="Calibri"/>
          <w:sz w:val="20"/>
          <w:szCs w:val="20"/>
        </w:rPr>
        <w:t xml:space="preserve"> </w:t>
      </w:r>
      <w:r w:rsidR="00267E54">
        <w:rPr>
          <w:rFonts w:ascii="Univers" w:hAnsi="Univers" w:cs="Calibri"/>
          <w:sz w:val="20"/>
          <w:szCs w:val="20"/>
        </w:rPr>
        <w:t xml:space="preserve">samostatne </w:t>
      </w:r>
      <w:r w:rsidR="0079745D" w:rsidRPr="001416A7">
        <w:rPr>
          <w:rFonts w:ascii="Univers" w:hAnsi="Univers" w:cs="Calibri"/>
          <w:sz w:val="20"/>
          <w:szCs w:val="20"/>
        </w:rPr>
        <w:t xml:space="preserve">záručnú dobu v celkovej dĺžke </w:t>
      </w:r>
      <w:r w:rsidR="0064423D" w:rsidRPr="001416A7">
        <w:rPr>
          <w:rFonts w:ascii="Univers" w:hAnsi="Univers" w:cs="Calibri"/>
          <w:sz w:val="20"/>
          <w:szCs w:val="20"/>
        </w:rPr>
        <w:t xml:space="preserve">60 </w:t>
      </w:r>
      <w:r w:rsidR="0079745D" w:rsidRPr="001416A7">
        <w:rPr>
          <w:rFonts w:ascii="Univers" w:hAnsi="Univers" w:cs="Calibri"/>
          <w:sz w:val="20"/>
          <w:szCs w:val="20"/>
        </w:rPr>
        <w:t>mesiacov</w:t>
      </w:r>
      <w:r w:rsidR="00C83377" w:rsidRPr="001416A7">
        <w:rPr>
          <w:rFonts w:ascii="Univers" w:hAnsi="Univers" w:cs="Calibri"/>
          <w:sz w:val="20"/>
          <w:szCs w:val="20"/>
        </w:rPr>
        <w:t xml:space="preserve">, </w:t>
      </w:r>
      <w:r w:rsidR="0079745D" w:rsidRPr="001416A7">
        <w:rPr>
          <w:rFonts w:ascii="Univers" w:hAnsi="Univers" w:cs="Calibri"/>
          <w:sz w:val="20"/>
          <w:szCs w:val="20"/>
        </w:rPr>
        <w:t xml:space="preserve">pričom záručná doba </w:t>
      </w:r>
      <w:r w:rsidR="00267E54">
        <w:rPr>
          <w:rFonts w:ascii="Univers" w:hAnsi="Univers" w:cs="Calibri"/>
          <w:sz w:val="20"/>
          <w:szCs w:val="20"/>
        </w:rPr>
        <w:t xml:space="preserve">každej časti diela </w:t>
      </w:r>
      <w:r w:rsidR="0079745D" w:rsidRPr="001416A7">
        <w:rPr>
          <w:rFonts w:ascii="Univers" w:hAnsi="Univers" w:cs="Calibri"/>
          <w:sz w:val="20"/>
          <w:szCs w:val="20"/>
        </w:rPr>
        <w:t xml:space="preserve">začína plynúť odo dňa písomného odovzdania a prevzatia </w:t>
      </w:r>
      <w:r w:rsidR="00267E54">
        <w:rPr>
          <w:rFonts w:ascii="Univers" w:hAnsi="Univers" w:cs="Calibri"/>
          <w:sz w:val="20"/>
          <w:szCs w:val="20"/>
        </w:rPr>
        <w:t xml:space="preserve">príslušnej časti </w:t>
      </w:r>
      <w:r w:rsidR="0079745D" w:rsidRPr="001416A7">
        <w:rPr>
          <w:rFonts w:ascii="Univers" w:hAnsi="Univers" w:cs="Calibri"/>
          <w:sz w:val="20"/>
          <w:szCs w:val="20"/>
        </w:rPr>
        <w:t>diela v zmysle Čl.9 tejto zmluvy</w:t>
      </w:r>
      <w:r w:rsidR="00633007" w:rsidRPr="001416A7">
        <w:rPr>
          <w:rFonts w:ascii="Univers" w:hAnsi="Univers" w:cs="Calibri"/>
          <w:sz w:val="20"/>
          <w:szCs w:val="20"/>
        </w:rPr>
        <w:t xml:space="preserve">, bez vád a nedorobkov. </w:t>
      </w:r>
    </w:p>
    <w:p w14:paraId="03567445" w14:textId="44DF50FE"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zodpovedá za zjavné vady, v čase odovzdania </w:t>
      </w:r>
      <w:r w:rsidR="00007DD3">
        <w:rPr>
          <w:rFonts w:ascii="Univers" w:hAnsi="Univers" w:cs="Calibri"/>
          <w:sz w:val="20"/>
          <w:szCs w:val="20"/>
        </w:rPr>
        <w:t xml:space="preserve">príslušnej časti </w:t>
      </w:r>
      <w:r w:rsidRPr="001416A7">
        <w:rPr>
          <w:rFonts w:ascii="Univers" w:hAnsi="Univers" w:cs="Calibri"/>
          <w:sz w:val="20"/>
          <w:szCs w:val="20"/>
        </w:rPr>
        <w:t>diela. Zjavné vady, ktoré má dielo</w:t>
      </w:r>
      <w:r w:rsidR="00007DD3">
        <w:rPr>
          <w:rFonts w:ascii="Univers" w:hAnsi="Univers" w:cs="Calibri"/>
          <w:sz w:val="20"/>
          <w:szCs w:val="20"/>
        </w:rPr>
        <w:t>, resp. časť diela</w:t>
      </w:r>
      <w:r w:rsidRPr="001416A7">
        <w:rPr>
          <w:rFonts w:ascii="Univers" w:hAnsi="Univers" w:cs="Calibri"/>
          <w:sz w:val="20"/>
          <w:szCs w:val="20"/>
        </w:rPr>
        <w:t xml:space="preserve"> v čase odovzdania, musia byť výslovne uvedené v zápise o odovzdaní a</w:t>
      </w:r>
      <w:r w:rsidR="00007DD3">
        <w:rPr>
          <w:rFonts w:ascii="Univers" w:hAnsi="Univers" w:cs="Calibri"/>
          <w:sz w:val="20"/>
          <w:szCs w:val="20"/>
        </w:rPr>
        <w:t> </w:t>
      </w:r>
      <w:r w:rsidRPr="001416A7">
        <w:rPr>
          <w:rFonts w:ascii="Univers" w:hAnsi="Univers" w:cs="Calibri"/>
          <w:sz w:val="20"/>
          <w:szCs w:val="20"/>
        </w:rPr>
        <w:t>prevzatí</w:t>
      </w:r>
      <w:r w:rsidR="00007DD3">
        <w:rPr>
          <w:rFonts w:ascii="Univers" w:hAnsi="Univers" w:cs="Calibri"/>
          <w:sz w:val="20"/>
          <w:szCs w:val="20"/>
        </w:rPr>
        <w:t xml:space="preserve"> príslušnej časti</w:t>
      </w:r>
      <w:r w:rsidRPr="001416A7">
        <w:rPr>
          <w:rFonts w:ascii="Univers" w:hAnsi="Univers" w:cs="Calibri"/>
          <w:sz w:val="20"/>
          <w:szCs w:val="20"/>
        </w:rPr>
        <w:t xml:space="preserve"> diela s termínom ich odstránenia.</w:t>
      </w:r>
    </w:p>
    <w:p w14:paraId="26B735E3"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Za vady, ktoré vznikli v záručnej dobe, zodpovedá Zhotoviteľ v rozsahu záruky v zmysle tejto zmluvy. </w:t>
      </w:r>
    </w:p>
    <w:p w14:paraId="5D9B0F7E" w14:textId="2D7B3328"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Objednávateľ je povinný prípadnú reklamáciu predmetu plnenia uplatniť bezodkladne po jej zistení písomnou formou do rúk oprávneného zástupcu </w:t>
      </w:r>
      <w:r w:rsidR="00007DD3">
        <w:rPr>
          <w:rFonts w:ascii="Univers" w:hAnsi="Univers" w:cs="Calibri"/>
          <w:sz w:val="20"/>
          <w:szCs w:val="20"/>
        </w:rPr>
        <w:t>Z</w:t>
      </w:r>
      <w:r w:rsidRPr="001416A7">
        <w:rPr>
          <w:rFonts w:ascii="Univers" w:hAnsi="Univers" w:cs="Calibri"/>
          <w:sz w:val="20"/>
          <w:szCs w:val="20"/>
        </w:rPr>
        <w:t>hotoviteľa. Objednávateľ v reklamácii vadu popíše a uvedie požadovaný spôsob  a postup jej odstránenia.</w:t>
      </w:r>
    </w:p>
    <w:p w14:paraId="20AE404C" w14:textId="4D51029A"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je povinný začať s odstraňovaním prípadných vád do 24 hodín od písomného uplatnenia reklamácie a vady odstrániť bez zbytočného odkladu v termíne dohodnutom s Objednávateľom a na vlastné náklady a zodpovednosť, najneskôr však do </w:t>
      </w:r>
      <w:r w:rsidR="00BC10A4" w:rsidRPr="001416A7">
        <w:rPr>
          <w:rFonts w:ascii="Univers" w:hAnsi="Univers" w:cs="Calibri"/>
          <w:sz w:val="20"/>
          <w:szCs w:val="20"/>
        </w:rPr>
        <w:t>5</w:t>
      </w:r>
      <w:r w:rsidRPr="001416A7">
        <w:rPr>
          <w:rFonts w:ascii="Univers" w:hAnsi="Univers" w:cs="Calibri"/>
          <w:sz w:val="20"/>
          <w:szCs w:val="20"/>
        </w:rPr>
        <w:t xml:space="preserve"> dní odo dňa uplatnenia písomnej reklamácie</w:t>
      </w:r>
      <w:r w:rsidR="00007DD3">
        <w:rPr>
          <w:rFonts w:ascii="Univers" w:hAnsi="Univers" w:cs="Calibri"/>
          <w:sz w:val="20"/>
          <w:szCs w:val="20"/>
        </w:rPr>
        <w:t xml:space="preserve"> Objednávateľom u Zhotoviteľa</w:t>
      </w:r>
      <w:r w:rsidRPr="001416A7">
        <w:rPr>
          <w:rFonts w:ascii="Univers" w:hAnsi="Univers" w:cs="Calibri"/>
          <w:sz w:val="20"/>
          <w:szCs w:val="20"/>
        </w:rPr>
        <w:t xml:space="preserve">. </w:t>
      </w:r>
    </w:p>
    <w:p w14:paraId="57E5702F" w14:textId="77777777" w:rsidR="00123128"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V prípade havarijného stavu je Objednávateľ </w:t>
      </w:r>
      <w:r w:rsidR="00123128" w:rsidRPr="001416A7">
        <w:rPr>
          <w:rFonts w:ascii="Univers" w:hAnsi="Univers" w:cs="Calibri"/>
          <w:sz w:val="20"/>
          <w:szCs w:val="20"/>
        </w:rPr>
        <w:t xml:space="preserve">oprávnený vady odstrániť v nevyhnutnom rozsahu sám alebo ich odstránením poveriť tretiu odborne spôsobilú osobu v cenách pre danú lokalitu, druh prác alebo výrobkov obvyklých. Takto vzniknuté náklady je Zhotoviteľ povinný uhradiť Objednávateľovi do 14 kalendárnych dní odo dňa uznania reklamácie a doručenia príslušnej faktúry vrátane preukázania nutných a účelne vynaložených nákladov na odstránenie reklamovanej vady ako prílohy tejto faktúry. </w:t>
      </w:r>
    </w:p>
    <w:p w14:paraId="180DAD58" w14:textId="712B6204"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Ak Zhotoviteľ neodstráni oprávnene reklamované vady v termínoch podľa bodu 7. tohto článku</w:t>
      </w:r>
      <w:r w:rsidR="00BB1344">
        <w:rPr>
          <w:rFonts w:ascii="Univers" w:hAnsi="Univers" w:cs="Calibri"/>
          <w:sz w:val="20"/>
          <w:szCs w:val="20"/>
        </w:rPr>
        <w:t xml:space="preserve"> a/alebo zjavné vady uvedené v protokole o</w:t>
      </w:r>
      <w:r w:rsidR="006056B0">
        <w:rPr>
          <w:rFonts w:ascii="Univers" w:hAnsi="Univers" w:cs="Calibri"/>
          <w:sz w:val="20"/>
          <w:szCs w:val="20"/>
        </w:rPr>
        <w:t> </w:t>
      </w:r>
      <w:r w:rsidR="00BB1344">
        <w:rPr>
          <w:rFonts w:ascii="Univers" w:hAnsi="Univers" w:cs="Calibri"/>
          <w:sz w:val="20"/>
          <w:szCs w:val="20"/>
        </w:rPr>
        <w:t>prevzatí</w:t>
      </w:r>
      <w:r w:rsidR="006056B0">
        <w:rPr>
          <w:rFonts w:ascii="Univers" w:hAnsi="Univers" w:cs="Calibri"/>
          <w:sz w:val="20"/>
          <w:szCs w:val="20"/>
        </w:rPr>
        <w:t xml:space="preserve"> v zmysle písm. b) bodu 5. čl. 9 tejto zmluvy,</w:t>
      </w:r>
      <w:r w:rsidRPr="001416A7">
        <w:rPr>
          <w:rFonts w:ascii="Univers" w:hAnsi="Univers" w:cs="Calibri"/>
          <w:sz w:val="20"/>
          <w:szCs w:val="20"/>
        </w:rPr>
        <w:t xml:space="preserve"> je Objednávateľ oprávnený tieto vady odstrániť sám alebo ich odstránením poveriť tretiu odborne spôsobilú osobu v cenách pre danú lokalitu, druh prác alebo výrobkov obvyklých. Takto vzniknuté náklady je Zhotoviteľ povinný uhradiť Objednávateľovi do 14 dní odo dňa doručenia príslušnej faktúry a preukázaní nutných a účelne vynaložených nákladov na odstránenie oprávnene reklamovanej vady ako prílohy tejto faktúry.</w:t>
      </w:r>
    </w:p>
    <w:p w14:paraId="5FBFBC85"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Objednávateľ je povinný Zhotoviteľovi umožniť prístup do priestorov, pokiaľ je to potrebné pre možnosť riadneho odstránenia oprávnene reklamovaných vád.</w:t>
      </w:r>
    </w:p>
    <w:p w14:paraId="59B012F5"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Zhotoviteľ sa zaväzuje po celú dobu realizácie diela a po dobu záručnej doby udržovať na svoje náklady dostatočné poistenie ku krytiu rizík spojených s realizáciou diela podľa tejto zmluvy, minimálne však vo výške 120% celkovej ceny diela.</w:t>
      </w:r>
    </w:p>
    <w:p w14:paraId="52D41645"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lastRenderedPageBreak/>
        <w:t xml:space="preserve">Stavebnomontážne poistenie </w:t>
      </w:r>
      <w:r w:rsidR="00123128" w:rsidRPr="001416A7">
        <w:rPr>
          <w:rFonts w:ascii="Univers" w:hAnsi="Univers" w:cs="Calibri"/>
          <w:sz w:val="20"/>
          <w:szCs w:val="20"/>
        </w:rPr>
        <w:t xml:space="preserve">sa </w:t>
      </w:r>
      <w:r w:rsidRPr="001416A7">
        <w:rPr>
          <w:rFonts w:ascii="Univers" w:hAnsi="Univers" w:cs="Calibri"/>
          <w:sz w:val="20"/>
          <w:szCs w:val="20"/>
        </w:rPr>
        <w:t xml:space="preserve">Zhotoviteľ </w:t>
      </w:r>
      <w:r w:rsidR="00123128" w:rsidRPr="001416A7">
        <w:rPr>
          <w:rFonts w:ascii="Univers" w:hAnsi="Univers" w:cs="Calibri"/>
          <w:sz w:val="20"/>
          <w:szCs w:val="20"/>
        </w:rPr>
        <w:t xml:space="preserve">zaväzuje predložiť Objednávateľovi </w:t>
      </w:r>
      <w:bookmarkStart w:id="7" w:name="_Hlk22642680"/>
      <w:r w:rsidR="00123128" w:rsidRPr="001416A7">
        <w:rPr>
          <w:rFonts w:ascii="Univers" w:hAnsi="Univers" w:cs="Calibri"/>
          <w:sz w:val="20"/>
          <w:szCs w:val="20"/>
        </w:rPr>
        <w:t>ku dňu začatia s výkonom diela</w:t>
      </w:r>
      <w:bookmarkEnd w:id="7"/>
      <w:r w:rsidR="00123128" w:rsidRPr="001416A7">
        <w:rPr>
          <w:rFonts w:ascii="Univers" w:hAnsi="Univers" w:cs="Calibri"/>
          <w:sz w:val="20"/>
          <w:szCs w:val="20"/>
        </w:rPr>
        <w:t>, a to v nasledovnom rozsahu:</w:t>
      </w:r>
    </w:p>
    <w:p w14:paraId="2D674A08" w14:textId="77777777" w:rsidR="0079745D" w:rsidRPr="001416A7" w:rsidRDefault="0079745D" w:rsidP="0079745D">
      <w:pPr>
        <w:pStyle w:val="Zarkazkladnhotextu"/>
        <w:spacing w:after="40"/>
        <w:ind w:left="567"/>
        <w:rPr>
          <w:rFonts w:ascii="Univers" w:hAnsi="Univers" w:cs="Calibri"/>
          <w:lang w:val="sk-SK"/>
        </w:rPr>
      </w:pPr>
      <w:r w:rsidRPr="001416A7">
        <w:rPr>
          <w:rFonts w:ascii="Univers" w:hAnsi="Univers" w:cs="Calibri"/>
          <w:lang w:val="sk-SK"/>
        </w:rPr>
        <w:t>Montážne poistenie proti všetkým rizikám:</w:t>
      </w:r>
    </w:p>
    <w:p w14:paraId="6E8FDD22" w14:textId="77777777" w:rsidR="0079745D" w:rsidRPr="001416A7" w:rsidRDefault="0079745D" w:rsidP="0079745D">
      <w:pPr>
        <w:pStyle w:val="Zarkazkladnhotextu"/>
        <w:spacing w:after="40"/>
        <w:ind w:left="567"/>
        <w:rPr>
          <w:rFonts w:ascii="Univers" w:hAnsi="Univers" w:cs="Calibri"/>
          <w:lang w:val="sk-SK"/>
        </w:rPr>
      </w:pPr>
      <w:r w:rsidRPr="001416A7">
        <w:rPr>
          <w:rFonts w:ascii="Univers" w:hAnsi="Univers" w:cs="Calibri"/>
          <w:lang w:val="sk-SK"/>
        </w:rPr>
        <w:t>002 Krytie krížovej zodpovednosti</w:t>
      </w:r>
    </w:p>
    <w:p w14:paraId="20236574" w14:textId="77777777" w:rsidR="0079745D" w:rsidRPr="001416A7" w:rsidRDefault="0079745D" w:rsidP="0079745D">
      <w:pPr>
        <w:pStyle w:val="Zarkazkladnhotextu"/>
        <w:spacing w:after="40"/>
        <w:ind w:left="567"/>
        <w:rPr>
          <w:rFonts w:ascii="Univers" w:hAnsi="Univers" w:cs="Calibri"/>
          <w:lang w:val="sk-SK"/>
        </w:rPr>
      </w:pPr>
      <w:r w:rsidRPr="001416A7">
        <w:rPr>
          <w:rFonts w:ascii="Univers" w:hAnsi="Univers" w:cs="Calibri"/>
          <w:lang w:val="sk-SK"/>
        </w:rPr>
        <w:t>004 Rozšírené krytie škôd spôsobených pri záručných prácach</w:t>
      </w:r>
    </w:p>
    <w:p w14:paraId="08F7CF9D"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102 Osobitné podmienky pre podzemné káble, potrubia a iné zariadenia</w:t>
      </w:r>
    </w:p>
    <w:p w14:paraId="25E45D8E"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103 Výluka strát alebo škôd na úrode, lesoch alebo kultúrach</w:t>
      </w:r>
    </w:p>
    <w:p w14:paraId="44E5C7CF"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110 Osobitné dojednanie pre bezpečnostné opatrenia v súvislosti so zrážkami, povodňou a záplavami</w:t>
      </w:r>
    </w:p>
    <w:p w14:paraId="3E2F2505"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117 Osobitné podmienky pre pokladanie vodovodných a kanalizačných potrubí</w:t>
      </w:r>
    </w:p>
    <w:p w14:paraId="31ABFBF8"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119 Majetok vo vlastníctve, v užívaní, v opatrovaní alebo v správe poisteného</w:t>
      </w:r>
    </w:p>
    <w:p w14:paraId="2DEE3A0D"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150 Poistenie pre prípad krádeže alebo lúpeže v mieste poistenia</w:t>
      </w:r>
    </w:p>
    <w:p w14:paraId="2735E036"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155 Osobitné podmienky pre poistenie škôd spôsobených náhlym a náhodným únikom znečisťujúcich látok</w:t>
      </w:r>
    </w:p>
    <w:p w14:paraId="58E74923"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200 Krytie rizika výrobcu</w:t>
      </w:r>
    </w:p>
    <w:p w14:paraId="3BEDB588"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206 Osobitné podmienky pre hasiace zariadenia a protipožiarnu ochranu</w:t>
      </w:r>
      <w:r w:rsidR="00F92E8F" w:rsidRPr="001416A7">
        <w:rPr>
          <w:rFonts w:ascii="Univers" w:hAnsi="Univers" w:cs="Calibri"/>
          <w:lang w:val="sk-SK"/>
        </w:rPr>
        <w:t>.</w:t>
      </w:r>
    </w:p>
    <w:p w14:paraId="2959F8E0" w14:textId="77777777" w:rsidR="00F92E8F" w:rsidRPr="001416A7" w:rsidRDefault="00F92E8F" w:rsidP="0079745D">
      <w:pPr>
        <w:pStyle w:val="Zarkazkladnhotextu"/>
        <w:tabs>
          <w:tab w:val="left" w:pos="0"/>
        </w:tabs>
        <w:spacing w:after="40"/>
        <w:ind w:left="567"/>
        <w:rPr>
          <w:rFonts w:ascii="Univers" w:hAnsi="Univers" w:cs="Calibri"/>
          <w:lang w:val="sk-SK"/>
        </w:rPr>
      </w:pPr>
    </w:p>
    <w:p w14:paraId="48568042"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 13 Podstatné porušenie zmluvy – odstúpenie od zmluvy</w:t>
      </w:r>
    </w:p>
    <w:p w14:paraId="398347B5" w14:textId="77777777" w:rsidR="0079745D" w:rsidRPr="001416A7" w:rsidRDefault="0079745D" w:rsidP="00DD11CF">
      <w:pPr>
        <w:numPr>
          <w:ilvl w:val="0"/>
          <w:numId w:val="13"/>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Objednávateľ a Zhotoviteľ sú oprávnení odstúpiť od zmluvy v prípade podstatného porušenia zmluvných povinností.</w:t>
      </w:r>
    </w:p>
    <w:p w14:paraId="7C62BB86" w14:textId="77777777" w:rsidR="0079745D" w:rsidRPr="003C49C0" w:rsidRDefault="0079745D" w:rsidP="00DD11CF">
      <w:pPr>
        <w:numPr>
          <w:ilvl w:val="0"/>
          <w:numId w:val="13"/>
        </w:numPr>
        <w:tabs>
          <w:tab w:val="clear" w:pos="720"/>
        </w:tabs>
        <w:spacing w:after="40"/>
        <w:ind w:left="567" w:hanging="567"/>
        <w:jc w:val="both"/>
        <w:rPr>
          <w:rFonts w:ascii="Univers" w:hAnsi="Univers" w:cs="Calibri"/>
          <w:sz w:val="20"/>
          <w:szCs w:val="20"/>
        </w:rPr>
      </w:pPr>
      <w:r w:rsidRPr="003C49C0">
        <w:rPr>
          <w:rFonts w:ascii="Univers" w:hAnsi="Univers" w:cs="Calibri"/>
          <w:sz w:val="20"/>
          <w:szCs w:val="20"/>
        </w:rPr>
        <w:t>Za podstatné porušenie zmluvných povinností na strane Objednávateľa sa považuje:</w:t>
      </w:r>
    </w:p>
    <w:p w14:paraId="72C0FC89" w14:textId="77777777" w:rsidR="0079745D" w:rsidRPr="003C49C0" w:rsidRDefault="0079745D" w:rsidP="00DD11CF">
      <w:pPr>
        <w:numPr>
          <w:ilvl w:val="1"/>
          <w:numId w:val="12"/>
        </w:numPr>
        <w:tabs>
          <w:tab w:val="clear" w:pos="1050"/>
        </w:tabs>
        <w:spacing w:after="40"/>
        <w:ind w:left="1134" w:hanging="425"/>
        <w:jc w:val="both"/>
        <w:rPr>
          <w:rFonts w:ascii="Univers" w:hAnsi="Univers" w:cs="Calibri"/>
          <w:sz w:val="20"/>
          <w:szCs w:val="20"/>
        </w:rPr>
      </w:pPr>
      <w:r w:rsidRPr="003C49C0">
        <w:rPr>
          <w:rFonts w:ascii="Univers" w:hAnsi="Univers" w:cs="Calibri"/>
          <w:sz w:val="20"/>
          <w:szCs w:val="20"/>
        </w:rPr>
        <w:t xml:space="preserve">omeškanie s povinnosťou platby ceny diela podľa Čl. 4 tejto zmluvy po dobu dlhšiu ako 30 kalendárnych dní. Zhotoviteľ v tomto prípade môže využiť právo na predĺženie termínu plnenia predmetu zmluvy o dobu omeškania, </w:t>
      </w:r>
    </w:p>
    <w:p w14:paraId="70A51385" w14:textId="77777777" w:rsidR="0079745D" w:rsidRPr="003C49C0" w:rsidRDefault="0079745D" w:rsidP="00DD11CF">
      <w:pPr>
        <w:numPr>
          <w:ilvl w:val="0"/>
          <w:numId w:val="13"/>
        </w:numPr>
        <w:tabs>
          <w:tab w:val="clear" w:pos="720"/>
        </w:tabs>
        <w:spacing w:after="40"/>
        <w:ind w:left="567" w:hanging="567"/>
        <w:jc w:val="both"/>
        <w:rPr>
          <w:rFonts w:ascii="Univers" w:hAnsi="Univers" w:cs="Calibri"/>
          <w:sz w:val="20"/>
          <w:szCs w:val="20"/>
        </w:rPr>
      </w:pPr>
      <w:r w:rsidRPr="003C49C0">
        <w:rPr>
          <w:rFonts w:ascii="Univers" w:hAnsi="Univers" w:cs="Calibri"/>
          <w:sz w:val="20"/>
          <w:szCs w:val="20"/>
        </w:rPr>
        <w:t>Za podstatné porušenie zmluvných povinností na strane Zhotoviteľa sa považuje najmä:</w:t>
      </w:r>
    </w:p>
    <w:p w14:paraId="07EAC9FC" w14:textId="02446310" w:rsidR="00F92E8F" w:rsidRPr="003C49C0" w:rsidRDefault="0079745D" w:rsidP="00DD11CF">
      <w:pPr>
        <w:numPr>
          <w:ilvl w:val="0"/>
          <w:numId w:val="17"/>
        </w:numPr>
        <w:tabs>
          <w:tab w:val="clear" w:pos="2010"/>
          <w:tab w:val="num" w:pos="1260"/>
        </w:tabs>
        <w:spacing w:after="40"/>
        <w:ind w:left="1980" w:hanging="1260"/>
        <w:rPr>
          <w:rFonts w:ascii="Univers" w:hAnsi="Univers" w:cs="Calibri"/>
          <w:sz w:val="20"/>
          <w:szCs w:val="20"/>
        </w:rPr>
      </w:pPr>
      <w:r w:rsidRPr="003C49C0">
        <w:rPr>
          <w:rFonts w:ascii="Univers" w:hAnsi="Univers" w:cs="Calibri"/>
          <w:sz w:val="20"/>
          <w:szCs w:val="20"/>
        </w:rPr>
        <w:t xml:space="preserve">omeškanie s plnením termínu uvedeného v bode 1. </w:t>
      </w:r>
      <w:r w:rsidR="006056B0">
        <w:rPr>
          <w:rFonts w:ascii="Univers" w:hAnsi="Univers" w:cs="Calibri"/>
          <w:sz w:val="20"/>
          <w:szCs w:val="20"/>
        </w:rPr>
        <w:t>č</w:t>
      </w:r>
      <w:r w:rsidRPr="003C49C0">
        <w:rPr>
          <w:rFonts w:ascii="Univers" w:hAnsi="Univers" w:cs="Calibri"/>
          <w:sz w:val="20"/>
          <w:szCs w:val="20"/>
        </w:rPr>
        <w:t xml:space="preserve">l. 6 tejto zmluvy o dobu dlhšiu ako </w:t>
      </w:r>
      <w:r w:rsidR="008D6E4F" w:rsidRPr="003C49C0">
        <w:rPr>
          <w:rFonts w:ascii="Univers" w:hAnsi="Univers" w:cs="Calibri"/>
          <w:sz w:val="20"/>
          <w:szCs w:val="20"/>
        </w:rPr>
        <w:t>10</w:t>
      </w:r>
      <w:r w:rsidRPr="003C49C0">
        <w:rPr>
          <w:rFonts w:ascii="Univers" w:hAnsi="Univers" w:cs="Calibri"/>
          <w:sz w:val="20"/>
          <w:szCs w:val="20"/>
        </w:rPr>
        <w:t xml:space="preserve"> </w:t>
      </w:r>
    </w:p>
    <w:p w14:paraId="555374FA" w14:textId="77777777" w:rsidR="0079745D" w:rsidRPr="003C49C0" w:rsidRDefault="0079745D" w:rsidP="00F92E8F">
      <w:pPr>
        <w:spacing w:after="40"/>
        <w:ind w:left="720" w:firstLine="556"/>
        <w:rPr>
          <w:rFonts w:ascii="Univers" w:hAnsi="Univers" w:cs="Calibri"/>
          <w:sz w:val="20"/>
          <w:szCs w:val="20"/>
        </w:rPr>
      </w:pPr>
      <w:r w:rsidRPr="003C49C0">
        <w:rPr>
          <w:rFonts w:ascii="Univers" w:hAnsi="Univers" w:cs="Calibri"/>
          <w:sz w:val="20"/>
          <w:szCs w:val="20"/>
        </w:rPr>
        <w:t>dní</w:t>
      </w:r>
    </w:p>
    <w:p w14:paraId="7DBB9001" w14:textId="77777777" w:rsidR="0079745D" w:rsidRPr="003C49C0" w:rsidRDefault="0079745D"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vykonávanie diela v rozpore s touto zmluvou, resp. s príslušnými právnymi predpismi vzťahujúcimi sa na riadne vykonanie diela</w:t>
      </w:r>
    </w:p>
    <w:p w14:paraId="1F9079DD" w14:textId="77777777" w:rsidR="0079745D" w:rsidRPr="003C49C0" w:rsidRDefault="0079745D"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podanie návrhu voči Zhotoviteľovi na vyhlásenie konkurzu alebo návrhu na povolenie reštrukturalizácie  Zhotoviteľa alebo vyhlásenie konkurzu na majetok Zhotoviteľa alebo povolenie reštrukturalizácie Zhotoviteľa a/alebo vstúpenie Zhotoviteľa do likvidácie</w:t>
      </w:r>
    </w:p>
    <w:p w14:paraId="049FE4BC" w14:textId="01E045B5" w:rsidR="0079745D" w:rsidRPr="003C49C0" w:rsidRDefault="0079745D"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 xml:space="preserve">porušenie povinností Zhotoviteľa vyplývajúcich mu </w:t>
      </w:r>
      <w:r w:rsidR="0077110B" w:rsidRPr="003C49C0">
        <w:rPr>
          <w:rFonts w:ascii="Univers" w:hAnsi="Univers" w:cs="Calibri"/>
          <w:sz w:val="20"/>
          <w:szCs w:val="20"/>
        </w:rPr>
        <w:t>z Organizačnej smernice – Bezpečnostné pravidlá pre zamestnancov iných organizácií (kontraktorov) (Príloha č.</w:t>
      </w:r>
      <w:r w:rsidR="00164C11" w:rsidRPr="003C49C0">
        <w:rPr>
          <w:rFonts w:ascii="Univers" w:hAnsi="Univers" w:cs="Calibri"/>
          <w:sz w:val="20"/>
          <w:szCs w:val="20"/>
        </w:rPr>
        <w:t xml:space="preserve"> </w:t>
      </w:r>
      <w:r w:rsidR="00932106" w:rsidRPr="003C49C0">
        <w:rPr>
          <w:rFonts w:ascii="Univers" w:hAnsi="Univers" w:cs="Calibri"/>
          <w:sz w:val="20"/>
          <w:szCs w:val="20"/>
        </w:rPr>
        <w:t>7</w:t>
      </w:r>
      <w:r w:rsidR="0077110B" w:rsidRPr="003C49C0">
        <w:rPr>
          <w:rFonts w:ascii="Univers" w:hAnsi="Univers" w:cs="Calibri"/>
          <w:sz w:val="20"/>
          <w:szCs w:val="20"/>
        </w:rPr>
        <w:t xml:space="preserve"> )</w:t>
      </w:r>
    </w:p>
    <w:p w14:paraId="0516C4C9" w14:textId="77777777" w:rsidR="00B20A77" w:rsidRPr="003C49C0" w:rsidRDefault="00B20A77"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ak Zhotoviteľ nebol v čase uzavretia zmluvy zapísaný v Registri partnerov verejného sektora alebo ak bolo právoplatne rozhodnuté o výmaze Zhotoviteľa z Registra partnerov verejného sektora podľa príslušných ustanovení zákona č. 315/2016 Z. z. v platnom znení počas trvania tejto zmluvy</w:t>
      </w:r>
    </w:p>
    <w:p w14:paraId="5588073E" w14:textId="77777777" w:rsidR="00B20A77" w:rsidRPr="003C49C0" w:rsidRDefault="00B20A77"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 xml:space="preserve">ak subdodávateľ v kontexte §11 ods. 1 ZVO a §2 ods. 1 písm. a) bod 7 zákona č. 315/2016 Z. z. v platnom znení nebol v čase uzavretia zmluvy alebo jej dodatku zapísaný v Registri partnerov verejného sektora alebo </w:t>
      </w:r>
      <w:r w:rsidR="004C7D50" w:rsidRPr="003C49C0">
        <w:rPr>
          <w:rFonts w:ascii="Univers" w:hAnsi="Univers" w:cs="Calibri"/>
          <w:sz w:val="20"/>
          <w:szCs w:val="20"/>
        </w:rPr>
        <w:t>bolo právoplatne rozhodnuté o jeho výmaze z Registra partnerov verejného sektora počas trvania zmluvy</w:t>
      </w:r>
    </w:p>
    <w:p w14:paraId="5E8AC684" w14:textId="77777777" w:rsidR="0079745D" w:rsidRPr="003C49C0" w:rsidRDefault="0079745D" w:rsidP="0079745D">
      <w:pPr>
        <w:spacing w:after="40"/>
        <w:ind w:left="567"/>
        <w:jc w:val="both"/>
        <w:rPr>
          <w:rFonts w:ascii="Univers" w:hAnsi="Univers" w:cs="Calibri"/>
          <w:sz w:val="20"/>
          <w:szCs w:val="20"/>
        </w:rPr>
      </w:pPr>
      <w:r w:rsidRPr="003C49C0">
        <w:rPr>
          <w:rFonts w:ascii="Univers" w:hAnsi="Univers" w:cs="Calibri"/>
          <w:sz w:val="20"/>
          <w:szCs w:val="20"/>
        </w:rPr>
        <w:t>Odstúpenie od zmluvy musí byť vykonané písomne, podpísané oprávnenými zástupcami zmluvných strán a doručené druhej strane, pričom účinky odstúpenia nastávajú dňom jeho doručenia.</w:t>
      </w:r>
    </w:p>
    <w:p w14:paraId="0CEE8C80" w14:textId="77777777" w:rsidR="0079745D" w:rsidRPr="003C49C0" w:rsidRDefault="0079745D" w:rsidP="00DD11CF">
      <w:pPr>
        <w:numPr>
          <w:ilvl w:val="0"/>
          <w:numId w:val="13"/>
        </w:numPr>
        <w:tabs>
          <w:tab w:val="clear" w:pos="720"/>
          <w:tab w:val="num" w:pos="567"/>
        </w:tabs>
        <w:spacing w:after="40"/>
        <w:ind w:left="567" w:hanging="567"/>
        <w:jc w:val="both"/>
        <w:rPr>
          <w:rFonts w:ascii="Univers" w:hAnsi="Univers" w:cs="Calibri"/>
          <w:sz w:val="20"/>
          <w:szCs w:val="20"/>
        </w:rPr>
      </w:pPr>
      <w:r w:rsidRPr="003C49C0">
        <w:rPr>
          <w:rFonts w:ascii="Univers" w:hAnsi="Univers" w:cs="Calibri"/>
          <w:sz w:val="20"/>
          <w:szCs w:val="20"/>
        </w:rPr>
        <w:lastRenderedPageBreak/>
        <w:t xml:space="preserve">Pokiaľ Objednávateľ odstúpi od zmluvy z dôvodov na strane Zhotoviteľa (bod 3. tohto článku zmluvy), Zhotoviteľ buď okamžite alebo ku dňu stanovenému v oznámení o odstúpení: </w:t>
      </w:r>
    </w:p>
    <w:p w14:paraId="3690B61C"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3C49C0">
        <w:rPr>
          <w:rFonts w:ascii="Univers" w:hAnsi="Univers" w:cs="Calibri"/>
          <w:sz w:val="20"/>
          <w:szCs w:val="20"/>
        </w:rPr>
        <w:t>zastaví všetky ďalšie práce s výnimkou tých prác,</w:t>
      </w:r>
      <w:r w:rsidRPr="001416A7">
        <w:rPr>
          <w:rFonts w:ascii="Univers" w:hAnsi="Univers" w:cs="Calibri"/>
          <w:sz w:val="20"/>
          <w:szCs w:val="20"/>
        </w:rPr>
        <w:t xml:space="preserve"> ktoré môže Objednávateľ špecifikovať v oznámení o odstúpení od zmluvy len za účelom, aby ochránil časť už vykonaného diela</w:t>
      </w:r>
    </w:p>
    <w:p w14:paraId="68A71F12"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ukončí všetky subdodávateľské zmluvy s výnimkou tých ktoré sú postúpené Objednávateľovi v znení písm. d) tohto bodu článku 13. zmluvy</w:t>
      </w:r>
    </w:p>
    <w:p w14:paraId="6E5FD9A4"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odovzdá Objednávateľovi časti diela vykonané Zhotoviteľom k dátumu oznámenia o odstúpení od zmluvy</w:t>
      </w:r>
    </w:p>
    <w:p w14:paraId="6E2D5C31"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postúpi Objednávateľovi všetky práva, vlastnícke právo a pohľadávky Zhotoviteľa k dielu a materiálom v stavu ku dňu odstúpenia a pokiaľ to Objednávateľ požaduje i ku ktorýmkoľvek subdodávateľským zmluvám uzatvoreným medzi Zhotoviteľom  s jeho subdodávateľmi</w:t>
      </w:r>
    </w:p>
    <w:p w14:paraId="5D36A821"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prenechá Objednávateľovi všetky výkresy, špecifikáciu a iné dokumenty pripravené Zhotoviteľom alebo jeho subdodávateľmi v súvislosti s s dielom, v stave ku dňu odstúpenia</w:t>
      </w:r>
    </w:p>
    <w:p w14:paraId="14DCDC39" w14:textId="77777777" w:rsidR="008D6E4F" w:rsidRPr="001416A7" w:rsidRDefault="008D6E4F"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ab/>
        <w:t>umožní Objednávateľovi nechať dokončiť dielo treťou stranou</w:t>
      </w:r>
    </w:p>
    <w:p w14:paraId="77F92F33" w14:textId="77777777" w:rsidR="0079745D" w:rsidRPr="001416A7" w:rsidRDefault="0079745D" w:rsidP="00BC10A4">
      <w:pPr>
        <w:spacing w:after="40"/>
        <w:ind w:left="582" w:hanging="567"/>
        <w:jc w:val="both"/>
        <w:rPr>
          <w:rFonts w:ascii="Univers" w:hAnsi="Univers" w:cs="Calibri"/>
          <w:sz w:val="20"/>
          <w:szCs w:val="20"/>
        </w:rPr>
      </w:pPr>
      <w:r w:rsidRPr="001416A7">
        <w:rPr>
          <w:rFonts w:ascii="Univers" w:hAnsi="Univers" w:cs="Calibri"/>
          <w:sz w:val="20"/>
          <w:szCs w:val="20"/>
        </w:rPr>
        <w:t>4.1</w:t>
      </w:r>
      <w:r w:rsidRPr="001416A7">
        <w:rPr>
          <w:rFonts w:ascii="Univers" w:hAnsi="Univers" w:cs="Calibri"/>
          <w:sz w:val="20"/>
          <w:szCs w:val="20"/>
        </w:rPr>
        <w:tab/>
        <w:t>Objednávateľ môže vstúpiť na stavenisko a vykázať Zhotoviteľa a Objednávateľ môže dokončiť dielo sám alebo prostredníctvom akejkoľvek tretej strany</w:t>
      </w:r>
      <w:r w:rsidR="00DC00B6" w:rsidRPr="001416A7">
        <w:rPr>
          <w:rFonts w:ascii="Univers" w:hAnsi="Univers" w:cs="Calibri"/>
          <w:sz w:val="20"/>
          <w:szCs w:val="20"/>
        </w:rPr>
        <w:t>, s čím Zhotoviteľ podpisom tejto zmluvy vyjadruje svoj bezvýhradný súhlas</w:t>
      </w:r>
      <w:r w:rsidRPr="001416A7">
        <w:rPr>
          <w:rFonts w:ascii="Univers" w:hAnsi="Univers" w:cs="Calibri"/>
          <w:sz w:val="20"/>
          <w:szCs w:val="20"/>
        </w:rPr>
        <w:t>.</w:t>
      </w:r>
    </w:p>
    <w:p w14:paraId="2D94B615" w14:textId="77777777" w:rsidR="0079745D" w:rsidRPr="001416A7" w:rsidRDefault="0079745D" w:rsidP="00DD11CF">
      <w:pPr>
        <w:numPr>
          <w:ilvl w:val="0"/>
          <w:numId w:val="23"/>
        </w:numPr>
        <w:spacing w:after="40"/>
        <w:jc w:val="both"/>
        <w:rPr>
          <w:rFonts w:ascii="Univers" w:hAnsi="Univers" w:cs="Calibri"/>
          <w:sz w:val="20"/>
          <w:szCs w:val="20"/>
        </w:rPr>
      </w:pPr>
      <w:r w:rsidRPr="001416A7">
        <w:rPr>
          <w:rFonts w:ascii="Univers" w:hAnsi="Univers" w:cs="Calibri"/>
          <w:sz w:val="20"/>
          <w:szCs w:val="20"/>
        </w:rPr>
        <w:t>V prípade odstúpenia od zmluvy ktoroukoľvek zo zmluvných strán, Zhotoviteľ poskytuje záruku za činnosti vykonané podľa tejto zmluvy do dňa doručenia odstúpenia druhej zmluvnej strane.</w:t>
      </w:r>
    </w:p>
    <w:p w14:paraId="3D1A1587" w14:textId="77777777" w:rsidR="00932106" w:rsidRPr="001416A7" w:rsidRDefault="00932106" w:rsidP="00DD11CF">
      <w:pPr>
        <w:numPr>
          <w:ilvl w:val="0"/>
          <w:numId w:val="23"/>
        </w:numPr>
        <w:spacing w:after="40"/>
        <w:jc w:val="both"/>
        <w:rPr>
          <w:rFonts w:ascii="Univers" w:hAnsi="Univers" w:cs="Calibri"/>
          <w:sz w:val="20"/>
          <w:szCs w:val="20"/>
        </w:rPr>
      </w:pPr>
      <w:r w:rsidRPr="001416A7">
        <w:rPr>
          <w:rFonts w:ascii="Univers" w:hAnsi="Univers" w:cs="Calibri"/>
          <w:sz w:val="20"/>
          <w:szCs w:val="20"/>
        </w:rPr>
        <w:t>Objednávate</w:t>
      </w:r>
      <w:r w:rsidRPr="001416A7">
        <w:rPr>
          <w:rFonts w:ascii="Calibri" w:hAnsi="Calibri" w:cs="Calibri"/>
          <w:sz w:val="20"/>
          <w:szCs w:val="20"/>
        </w:rPr>
        <w:t>ľ</w:t>
      </w:r>
      <w:r w:rsidRPr="001416A7">
        <w:rPr>
          <w:rFonts w:ascii="Univers" w:hAnsi="Univers" w:cs="Calibri"/>
          <w:sz w:val="20"/>
          <w:szCs w:val="20"/>
        </w:rPr>
        <w:t xml:space="preserve"> m</w:t>
      </w:r>
      <w:r w:rsidRPr="001416A7">
        <w:rPr>
          <w:rFonts w:ascii="Univers" w:hAnsi="Univers" w:cs="Univers"/>
          <w:sz w:val="20"/>
          <w:szCs w:val="20"/>
        </w:rPr>
        <w:t>ôž</w:t>
      </w:r>
      <w:r w:rsidRPr="001416A7">
        <w:rPr>
          <w:rFonts w:ascii="Univers" w:hAnsi="Univers" w:cs="Calibri"/>
          <w:sz w:val="20"/>
          <w:szCs w:val="20"/>
        </w:rPr>
        <w:t>e bez ak</w:t>
      </w:r>
      <w:r w:rsidRPr="001416A7">
        <w:rPr>
          <w:rFonts w:ascii="Univers" w:hAnsi="Univers" w:cs="Univers"/>
          <w:sz w:val="20"/>
          <w:szCs w:val="20"/>
        </w:rPr>
        <w:t>ý</w:t>
      </w:r>
      <w:r w:rsidRPr="001416A7">
        <w:rPr>
          <w:rFonts w:ascii="Univers" w:hAnsi="Univers" w:cs="Calibri"/>
          <w:sz w:val="20"/>
          <w:szCs w:val="20"/>
        </w:rPr>
        <w:t>chko</w:t>
      </w:r>
      <w:r w:rsidRPr="001416A7">
        <w:rPr>
          <w:rFonts w:ascii="Calibri" w:hAnsi="Calibri" w:cs="Calibri"/>
          <w:sz w:val="20"/>
          <w:szCs w:val="20"/>
        </w:rPr>
        <w:t>ľ</w:t>
      </w:r>
      <w:r w:rsidRPr="001416A7">
        <w:rPr>
          <w:rFonts w:ascii="Univers" w:hAnsi="Univers" w:cs="Calibri"/>
          <w:sz w:val="20"/>
          <w:szCs w:val="20"/>
        </w:rPr>
        <w:t>vek sankci</w:t>
      </w:r>
      <w:r w:rsidRPr="001416A7">
        <w:rPr>
          <w:rFonts w:ascii="Univers" w:hAnsi="Univers" w:cs="Univers"/>
          <w:sz w:val="20"/>
          <w:szCs w:val="20"/>
        </w:rPr>
        <w:t>í</w:t>
      </w:r>
      <w:r w:rsidRPr="001416A7">
        <w:rPr>
          <w:rFonts w:ascii="Univers" w:hAnsi="Univers" w:cs="Calibri"/>
          <w:sz w:val="20"/>
          <w:szCs w:val="20"/>
        </w:rPr>
        <w:t xml:space="preserve"> odst</w:t>
      </w:r>
      <w:r w:rsidRPr="001416A7">
        <w:rPr>
          <w:rFonts w:ascii="Univers" w:hAnsi="Univers" w:cs="Univers"/>
          <w:sz w:val="20"/>
          <w:szCs w:val="20"/>
        </w:rPr>
        <w:t>ú</w:t>
      </w:r>
      <w:r w:rsidRPr="001416A7">
        <w:rPr>
          <w:rFonts w:ascii="Univers" w:hAnsi="Univers" w:cs="Calibri"/>
          <w:sz w:val="20"/>
          <w:szCs w:val="20"/>
        </w:rPr>
        <w:t>pi</w:t>
      </w:r>
      <w:r w:rsidRPr="001416A7">
        <w:rPr>
          <w:rFonts w:ascii="Calibri" w:hAnsi="Calibri" w:cs="Calibri"/>
          <w:sz w:val="20"/>
          <w:szCs w:val="20"/>
        </w:rPr>
        <w:t>ť</w:t>
      </w:r>
      <w:r w:rsidRPr="001416A7">
        <w:rPr>
          <w:rFonts w:ascii="Univers" w:hAnsi="Univers" w:cs="Calibri"/>
          <w:sz w:val="20"/>
          <w:szCs w:val="20"/>
        </w:rPr>
        <w:t xml:space="preserve"> od zmluvy aj v</w:t>
      </w:r>
      <w:r w:rsidRPr="001416A7">
        <w:rPr>
          <w:rFonts w:ascii="Univers" w:hAnsi="Univers" w:cs="Univers"/>
          <w:sz w:val="20"/>
          <w:szCs w:val="20"/>
        </w:rPr>
        <w:t> </w:t>
      </w:r>
      <w:r w:rsidRPr="001416A7">
        <w:rPr>
          <w:rFonts w:ascii="Univers" w:hAnsi="Univers" w:cs="Calibri"/>
          <w:sz w:val="20"/>
          <w:szCs w:val="20"/>
        </w:rPr>
        <w:t>prípade, ak ešte nedošlo k plneniu zo zmluvy a výsledky administratívnej finan</w:t>
      </w:r>
      <w:r w:rsidRPr="001416A7">
        <w:rPr>
          <w:rFonts w:ascii="Calibri" w:hAnsi="Calibri" w:cs="Calibri"/>
          <w:sz w:val="20"/>
          <w:szCs w:val="20"/>
        </w:rPr>
        <w:t>č</w:t>
      </w:r>
      <w:r w:rsidRPr="001416A7">
        <w:rPr>
          <w:rFonts w:ascii="Univers" w:hAnsi="Univers" w:cs="Calibri"/>
          <w:sz w:val="20"/>
          <w:szCs w:val="20"/>
        </w:rPr>
        <w:t>nej kontroly SO neumož</w:t>
      </w:r>
      <w:r w:rsidRPr="001416A7">
        <w:rPr>
          <w:rFonts w:ascii="Calibri" w:hAnsi="Calibri" w:cs="Calibri"/>
          <w:sz w:val="20"/>
          <w:szCs w:val="20"/>
        </w:rPr>
        <w:t>ň</w:t>
      </w:r>
      <w:r w:rsidRPr="001416A7">
        <w:rPr>
          <w:rFonts w:ascii="Univers" w:hAnsi="Univers" w:cs="Calibri"/>
          <w:sz w:val="20"/>
          <w:szCs w:val="20"/>
        </w:rPr>
        <w:t>uj</w:t>
      </w:r>
      <w:r w:rsidRPr="001416A7">
        <w:rPr>
          <w:rFonts w:ascii="Univers" w:hAnsi="Univers" w:cs="Univers"/>
          <w:sz w:val="20"/>
          <w:szCs w:val="20"/>
        </w:rPr>
        <w:t>ú</w:t>
      </w:r>
      <w:r w:rsidRPr="001416A7">
        <w:rPr>
          <w:rFonts w:ascii="Univers" w:hAnsi="Univers" w:cs="Calibri"/>
          <w:sz w:val="20"/>
          <w:szCs w:val="20"/>
        </w:rPr>
        <w:t xml:space="preserve"> financovanie v</w:t>
      </w:r>
      <w:r w:rsidRPr="001416A7">
        <w:rPr>
          <w:rFonts w:ascii="Univers" w:hAnsi="Univers" w:cs="Univers"/>
          <w:sz w:val="20"/>
          <w:szCs w:val="20"/>
        </w:rPr>
        <w:t>ý</w:t>
      </w:r>
      <w:r w:rsidRPr="001416A7">
        <w:rPr>
          <w:rFonts w:ascii="Univers" w:hAnsi="Univers" w:cs="Calibri"/>
          <w:sz w:val="20"/>
          <w:szCs w:val="20"/>
        </w:rPr>
        <w:t>davkov vzniknut</w:t>
      </w:r>
      <w:r w:rsidRPr="001416A7">
        <w:rPr>
          <w:rFonts w:ascii="Univers" w:hAnsi="Univers" w:cs="Univers"/>
          <w:sz w:val="20"/>
          <w:szCs w:val="20"/>
        </w:rPr>
        <w:t>ý</w:t>
      </w:r>
      <w:r w:rsidRPr="001416A7">
        <w:rPr>
          <w:rFonts w:ascii="Univers" w:hAnsi="Univers" w:cs="Calibri"/>
          <w:sz w:val="20"/>
          <w:szCs w:val="20"/>
        </w:rPr>
        <w:t>ch z</w:t>
      </w:r>
      <w:r w:rsidRPr="001416A7">
        <w:rPr>
          <w:rFonts w:ascii="Univers" w:hAnsi="Univers" w:cs="Univers"/>
          <w:sz w:val="20"/>
          <w:szCs w:val="20"/>
        </w:rPr>
        <w:t> </w:t>
      </w:r>
      <w:r w:rsidRPr="001416A7">
        <w:rPr>
          <w:rFonts w:ascii="Univers" w:hAnsi="Univers" w:cs="Calibri"/>
          <w:sz w:val="20"/>
          <w:szCs w:val="20"/>
        </w:rPr>
        <w:t>obstar</w:t>
      </w:r>
      <w:r w:rsidRPr="001416A7">
        <w:rPr>
          <w:rFonts w:ascii="Univers" w:hAnsi="Univers" w:cs="Univers"/>
          <w:sz w:val="20"/>
          <w:szCs w:val="20"/>
        </w:rPr>
        <w:t>á</w:t>
      </w:r>
      <w:r w:rsidRPr="001416A7">
        <w:rPr>
          <w:rFonts w:ascii="Univers" w:hAnsi="Univers" w:cs="Calibri"/>
          <w:sz w:val="20"/>
          <w:szCs w:val="20"/>
        </w:rPr>
        <w:t>vania tovarov, slu</w:t>
      </w:r>
      <w:r w:rsidRPr="001416A7">
        <w:rPr>
          <w:rFonts w:ascii="Univers" w:hAnsi="Univers" w:cs="Univers"/>
          <w:sz w:val="20"/>
          <w:szCs w:val="20"/>
        </w:rPr>
        <w:t>ž</w:t>
      </w:r>
      <w:r w:rsidRPr="001416A7">
        <w:rPr>
          <w:rFonts w:ascii="Univers" w:hAnsi="Univers" w:cs="Calibri"/>
          <w:sz w:val="20"/>
          <w:szCs w:val="20"/>
        </w:rPr>
        <w:t>ieb, stavebn</w:t>
      </w:r>
      <w:r w:rsidRPr="001416A7">
        <w:rPr>
          <w:rFonts w:ascii="Univers" w:hAnsi="Univers" w:cs="Univers"/>
          <w:sz w:val="20"/>
          <w:szCs w:val="20"/>
        </w:rPr>
        <w:t>ý</w:t>
      </w:r>
      <w:r w:rsidRPr="001416A7">
        <w:rPr>
          <w:rFonts w:ascii="Univers" w:hAnsi="Univers" w:cs="Calibri"/>
          <w:sz w:val="20"/>
          <w:szCs w:val="20"/>
        </w:rPr>
        <w:t>ch pr</w:t>
      </w:r>
      <w:r w:rsidRPr="001416A7">
        <w:rPr>
          <w:rFonts w:ascii="Univers" w:hAnsi="Univers" w:cs="Univers"/>
          <w:sz w:val="20"/>
          <w:szCs w:val="20"/>
        </w:rPr>
        <w:t>á</w:t>
      </w:r>
      <w:r w:rsidRPr="001416A7">
        <w:rPr>
          <w:rFonts w:ascii="Univers" w:hAnsi="Univers" w:cs="Calibri"/>
          <w:sz w:val="20"/>
          <w:szCs w:val="20"/>
        </w:rPr>
        <w:t>c, alebo in</w:t>
      </w:r>
      <w:r w:rsidRPr="001416A7">
        <w:rPr>
          <w:rFonts w:ascii="Univers" w:hAnsi="Univers" w:cs="Univers"/>
          <w:sz w:val="20"/>
          <w:szCs w:val="20"/>
        </w:rPr>
        <w:t>ý</w:t>
      </w:r>
      <w:r w:rsidRPr="001416A7">
        <w:rPr>
          <w:rFonts w:ascii="Univers" w:hAnsi="Univers" w:cs="Calibri"/>
          <w:sz w:val="20"/>
          <w:szCs w:val="20"/>
        </w:rPr>
        <w:t>ch postupov.</w:t>
      </w:r>
    </w:p>
    <w:p w14:paraId="56AA24A7" w14:textId="77777777" w:rsidR="00B8186F" w:rsidRDefault="00B8186F" w:rsidP="0079745D">
      <w:pPr>
        <w:pStyle w:val="Zarkazkladnhotextu"/>
        <w:spacing w:before="240"/>
        <w:ind w:left="0"/>
        <w:jc w:val="center"/>
        <w:rPr>
          <w:rFonts w:ascii="Univers" w:hAnsi="Univers" w:cs="Calibri"/>
          <w:b/>
          <w:sz w:val="22"/>
          <w:szCs w:val="22"/>
          <w:lang w:val="sk-SK"/>
        </w:rPr>
      </w:pPr>
    </w:p>
    <w:p w14:paraId="2CB8A3FA" w14:textId="5EE37270"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 14 Nebezpečenstvo škody na veci, vlastníctvo veci, iné nebezpečenstvo</w:t>
      </w:r>
    </w:p>
    <w:p w14:paraId="42776FAF" w14:textId="77777777" w:rsidR="0079745D" w:rsidRPr="001416A7" w:rsidRDefault="0079745D" w:rsidP="00DD11CF">
      <w:pPr>
        <w:pStyle w:val="Zarkazkladnhotextu"/>
        <w:numPr>
          <w:ilvl w:val="0"/>
          <w:numId w:val="14"/>
        </w:numPr>
        <w:tabs>
          <w:tab w:val="clear" w:pos="720"/>
        </w:tabs>
        <w:spacing w:after="40"/>
        <w:ind w:left="567" w:hanging="567"/>
        <w:jc w:val="both"/>
        <w:rPr>
          <w:rFonts w:ascii="Univers" w:hAnsi="Univers" w:cs="Calibri"/>
          <w:lang w:val="sk-SK"/>
        </w:rPr>
      </w:pPr>
      <w:r w:rsidRPr="001416A7">
        <w:rPr>
          <w:rFonts w:ascii="Univers" w:hAnsi="Univers" w:cs="Calibri"/>
          <w:lang w:val="sk-SK"/>
        </w:rPr>
        <w:t>Zhotoviteľ vyhlasuje, že pre výkon činností spojených s riadnou realizáciou diela podľa Čl.3 tejto zmluvy jeho zamestnanci spĺňajú odbornú spôsobilosť podľa platných príslušných vyhlášok a noriem SR, resp. EÚ.</w:t>
      </w:r>
    </w:p>
    <w:p w14:paraId="7B045973" w14:textId="27DAB5E2" w:rsidR="0079745D" w:rsidRPr="001416A7" w:rsidRDefault="0079745D" w:rsidP="00DD11CF">
      <w:pPr>
        <w:numPr>
          <w:ilvl w:val="0"/>
          <w:numId w:val="14"/>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Zhotoviteľ je zodpovedný za starostlivosť o dielo alebo akúkoľvek jeho časť až do okamihu podpisu  protokolu o</w:t>
      </w:r>
      <w:r w:rsidR="003C49C0">
        <w:rPr>
          <w:rFonts w:ascii="Univers" w:hAnsi="Univers" w:cs="Calibri"/>
          <w:sz w:val="20"/>
          <w:szCs w:val="20"/>
        </w:rPr>
        <w:t> </w:t>
      </w:r>
      <w:r w:rsidRPr="001416A7">
        <w:rPr>
          <w:rFonts w:ascii="Univers" w:hAnsi="Univers" w:cs="Calibri"/>
          <w:sz w:val="20"/>
          <w:szCs w:val="20"/>
        </w:rPr>
        <w:t>prevzatí</w:t>
      </w:r>
      <w:r w:rsidR="003C49C0">
        <w:rPr>
          <w:rFonts w:ascii="Univers" w:hAnsi="Univers" w:cs="Calibri"/>
          <w:sz w:val="20"/>
          <w:szCs w:val="20"/>
        </w:rPr>
        <w:t xml:space="preserve"> príslušnej časti diela</w:t>
      </w:r>
      <w:r w:rsidRPr="001416A7">
        <w:rPr>
          <w:rFonts w:ascii="Univers" w:hAnsi="Univers" w:cs="Calibri"/>
          <w:sz w:val="20"/>
          <w:szCs w:val="20"/>
        </w:rPr>
        <w:t xml:space="preserve"> bez vád a nedorobkov oprávnenými zástupcami zmluvných strán a odstráni na svoje vlastné náklady škody, ktoré môžu vzniknúť na diele alebo jeho časti z akéhokoľvek dôvodu a kedykoľvek v tejto dobe. Zmluvné strany sa dohodli, že nebezpečenstvo škody na veci nesie Zhotoviteľ až do okamihu riadneho dokončenia a písomného prevzatia </w:t>
      </w:r>
      <w:r w:rsidR="003C49C0">
        <w:rPr>
          <w:rFonts w:ascii="Univers" w:hAnsi="Univers" w:cs="Calibri"/>
          <w:sz w:val="20"/>
          <w:szCs w:val="20"/>
        </w:rPr>
        <w:t>príslušnej časti diela</w:t>
      </w:r>
      <w:r w:rsidRPr="001416A7">
        <w:rPr>
          <w:rFonts w:ascii="Univers" w:hAnsi="Univers" w:cs="Calibri"/>
          <w:sz w:val="20"/>
          <w:szCs w:val="20"/>
        </w:rPr>
        <w:t xml:space="preserve"> Objednávateľom v zmysle čl. 9 tejto zmluvy.</w:t>
      </w:r>
    </w:p>
    <w:p w14:paraId="70E8788D" w14:textId="332FA171" w:rsidR="0079745D" w:rsidRPr="001416A7" w:rsidRDefault="0079745D" w:rsidP="00DD11CF">
      <w:pPr>
        <w:numPr>
          <w:ilvl w:val="0"/>
          <w:numId w:val="14"/>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Vlastnícke právo k zariadeniu, materiálu alebo veciam tvoriacim dielo</w:t>
      </w:r>
      <w:r w:rsidR="00590606">
        <w:rPr>
          <w:rFonts w:ascii="Univers" w:hAnsi="Univers" w:cs="Calibri"/>
          <w:sz w:val="20"/>
          <w:szCs w:val="20"/>
        </w:rPr>
        <w:t xml:space="preserve"> alebo jeho časť</w:t>
      </w:r>
      <w:r w:rsidRPr="001416A7">
        <w:rPr>
          <w:rFonts w:ascii="Univers" w:hAnsi="Univers" w:cs="Calibri"/>
          <w:sz w:val="20"/>
          <w:szCs w:val="20"/>
        </w:rPr>
        <w:t xml:space="preserve"> prechádza zo Zhotoviteľa na Objednávateľa okamihom ich pevného zabudovania do diela, alebo ich zaplatením, podľa toho čo nastane skôr. </w:t>
      </w:r>
    </w:p>
    <w:p w14:paraId="2165A918" w14:textId="77777777" w:rsidR="0079745D" w:rsidRPr="001416A7" w:rsidRDefault="0079745D" w:rsidP="00DD11CF">
      <w:pPr>
        <w:numPr>
          <w:ilvl w:val="0"/>
          <w:numId w:val="14"/>
        </w:numPr>
        <w:tabs>
          <w:tab w:val="clear" w:pos="720"/>
        </w:tabs>
        <w:spacing w:after="40"/>
        <w:ind w:left="567" w:hanging="567"/>
        <w:jc w:val="both"/>
        <w:rPr>
          <w:rFonts w:ascii="Univers" w:hAnsi="Univers" w:cs="Calibri"/>
        </w:rPr>
      </w:pPr>
      <w:r w:rsidRPr="001416A7">
        <w:rPr>
          <w:rFonts w:ascii="Univers" w:hAnsi="Univers" w:cs="Calibri"/>
          <w:sz w:val="20"/>
          <w:szCs w:val="20"/>
        </w:rPr>
        <w:t>Zhotoviteľ zodpovedá za všetky preukázané škody, ktoré vzniknú v dôsledku vykonávania diela Zhotoviteľom tretím osobám a Objednávateľovi. Zhotoviteľ je povinný tieto vzniknuté škody uhradiť, ak nebudú uhradené prostredníctvom poisteného plnenia.</w:t>
      </w:r>
    </w:p>
    <w:p w14:paraId="5414B889" w14:textId="0690672D" w:rsidR="0079745D" w:rsidRPr="001416A7" w:rsidRDefault="0079745D" w:rsidP="00DD11CF">
      <w:pPr>
        <w:numPr>
          <w:ilvl w:val="0"/>
          <w:numId w:val="14"/>
        </w:numPr>
        <w:tabs>
          <w:tab w:val="clear" w:pos="720"/>
          <w:tab w:val="num" w:pos="567"/>
        </w:tabs>
        <w:ind w:left="567" w:hanging="567"/>
        <w:jc w:val="both"/>
        <w:rPr>
          <w:rFonts w:ascii="Univers" w:hAnsi="Univers" w:cs="Calibri"/>
          <w:sz w:val="20"/>
          <w:szCs w:val="20"/>
        </w:rPr>
      </w:pPr>
      <w:r w:rsidRPr="001416A7">
        <w:rPr>
          <w:rFonts w:ascii="Univers" w:hAnsi="Univers" w:cs="Calibri"/>
          <w:sz w:val="20"/>
          <w:szCs w:val="20"/>
        </w:rPr>
        <w:t xml:space="preserve">Odovzdaním </w:t>
      </w:r>
      <w:r w:rsidR="00590606">
        <w:rPr>
          <w:rFonts w:ascii="Univers" w:hAnsi="Univers" w:cs="Calibri"/>
          <w:sz w:val="20"/>
          <w:szCs w:val="20"/>
        </w:rPr>
        <w:t xml:space="preserve">príslušnej časti </w:t>
      </w:r>
      <w:r w:rsidRPr="001416A7">
        <w:rPr>
          <w:rFonts w:ascii="Univers" w:hAnsi="Univers" w:cs="Calibri"/>
          <w:sz w:val="20"/>
          <w:szCs w:val="20"/>
        </w:rPr>
        <w:t>diela sa Objednávateľ stáva vlastníkom duševného vlastníctva, ktoré bolo pre dielo</w:t>
      </w:r>
      <w:r w:rsidR="00590606">
        <w:rPr>
          <w:rFonts w:ascii="Univers" w:hAnsi="Univers" w:cs="Calibri"/>
          <w:sz w:val="20"/>
          <w:szCs w:val="20"/>
        </w:rPr>
        <w:t>, jeho príslušnú časť,</w:t>
      </w:r>
      <w:r w:rsidRPr="001416A7">
        <w:rPr>
          <w:rFonts w:ascii="Univers" w:hAnsi="Univers" w:cs="Calibri"/>
          <w:sz w:val="20"/>
          <w:szCs w:val="20"/>
        </w:rPr>
        <w:t xml:space="preserve"> použité. Zhotoviteľ dáva súhlas pre následné použitie, ako aj úpravu predmetu duševného vlastníctva vzťahujúceho sa k dielu. Objednávateľ je oprávnený poskytovať predmet duševného vlastníctva vzťahujúci sa k dielu tretím stranám pre prípadnú úpravu resp. rozšírenie.</w:t>
      </w:r>
    </w:p>
    <w:p w14:paraId="39F8502A"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lastRenderedPageBreak/>
        <w:t>Čl. 15 Vyššia moc</w:t>
      </w:r>
    </w:p>
    <w:p w14:paraId="0628206C" w14:textId="77777777" w:rsidR="0079745D" w:rsidRPr="001416A7" w:rsidRDefault="0079745D" w:rsidP="00DD11CF">
      <w:pPr>
        <w:pStyle w:val="Zarkazkladnhotextu"/>
        <w:numPr>
          <w:ilvl w:val="0"/>
          <w:numId w:val="5"/>
        </w:numPr>
        <w:tabs>
          <w:tab w:val="clear" w:pos="720"/>
        </w:tabs>
        <w:spacing w:after="40"/>
        <w:ind w:left="567" w:hanging="567"/>
        <w:jc w:val="both"/>
        <w:rPr>
          <w:rFonts w:ascii="Univers" w:hAnsi="Univers" w:cs="Calibri"/>
          <w:lang w:val="sk-SK"/>
        </w:rPr>
      </w:pPr>
      <w:r w:rsidRPr="001416A7">
        <w:rPr>
          <w:rFonts w:ascii="Univers" w:hAnsi="Univers" w:cs="Calibri"/>
          <w:lang w:val="sk-SK"/>
        </w:rPr>
        <w:t xml:space="preserve">Ak Zhotoviteľ nemôže splniť svoje záväzky pre vopred nepredpokladané skutočnosti, ktoré sa nepodarí ovplyvniť jemu, alebo jeho dodávateľom, napr. vojna, zásah vyššej moci, vnútorné nepokoje, prírodné katastrofy, štrajky s výnimkou štrajkov u Zhotoviteľa alebo jeho dodávateľov, tak termín plnenia sa posúva o primerane danú dobu. Za prípad vyššej moci sa nepovažuje neplnenie povinností subdodávateľov Zhotoviteľa či už z dôvodov na ich strane a/alebo z dôvodov vyššej moci. </w:t>
      </w:r>
    </w:p>
    <w:p w14:paraId="4C707573" w14:textId="77777777" w:rsidR="0079745D" w:rsidRPr="001416A7" w:rsidRDefault="0079745D" w:rsidP="00DD11CF">
      <w:pPr>
        <w:pStyle w:val="Zarkazkladnhotextu"/>
        <w:numPr>
          <w:ilvl w:val="0"/>
          <w:numId w:val="5"/>
        </w:numPr>
        <w:tabs>
          <w:tab w:val="clear" w:pos="720"/>
        </w:tabs>
        <w:spacing w:after="40"/>
        <w:ind w:left="567" w:hanging="567"/>
        <w:jc w:val="both"/>
        <w:rPr>
          <w:rFonts w:ascii="Univers" w:hAnsi="Univers" w:cs="Calibri"/>
          <w:lang w:val="sk-SK"/>
        </w:rPr>
      </w:pPr>
      <w:r w:rsidRPr="001416A7">
        <w:rPr>
          <w:rFonts w:ascii="Univers" w:hAnsi="Univers" w:cs="Calibri"/>
          <w:lang w:val="sk-SK"/>
        </w:rPr>
        <w:t>Ak bude Zhotoviteľovi znemožnené splnenie jeho povinností vyskytnutím sa vyššej moci po dobu viac ako 2 mesiace, môže Zhotoviteľ od zmluvy odstúpiť. To isté právo má aj Objednávateľ, ak sa vykonanie diela v dôsledku posunutia termínu stalo bezpredmetným. Odstúpenie od zmluvy musí byť písomné, podpísané oprávneným zástupcom odstupujúcej strany a doručené druhej zmluvnej strane. Doručením nastávajú účinky odstúpenia. Zmluvné strany si vysporiadajú prípadné vzájomné nároky do 45 dní odo dňa doručenia odstúpenia.</w:t>
      </w:r>
    </w:p>
    <w:p w14:paraId="115688AF" w14:textId="77777777" w:rsidR="0079745D" w:rsidRPr="001416A7" w:rsidRDefault="0079745D" w:rsidP="00DD11CF">
      <w:pPr>
        <w:pStyle w:val="Zarkazkladnhotextu"/>
        <w:numPr>
          <w:ilvl w:val="0"/>
          <w:numId w:val="5"/>
        </w:numPr>
        <w:tabs>
          <w:tab w:val="clear" w:pos="720"/>
        </w:tabs>
        <w:spacing w:after="40"/>
        <w:ind w:left="567" w:hanging="567"/>
        <w:jc w:val="both"/>
        <w:rPr>
          <w:rFonts w:ascii="Univers" w:hAnsi="Univers" w:cs="Calibri"/>
          <w:lang w:val="sk-SK"/>
        </w:rPr>
      </w:pPr>
      <w:r w:rsidRPr="001416A7">
        <w:rPr>
          <w:rFonts w:ascii="Univers" w:hAnsi="Univers" w:cs="Calibri"/>
          <w:lang w:val="sk-SK"/>
        </w:rPr>
        <w:t>Dovolať sa nemožnosti plnenia v dôsledku vyššej moci v zmysle bodu 1 tohto článku môže len zmluvná strana, ktorá skutočnosť napĺňajúca znaky vyššej moci druhej zmluvnej strane písomne oznámila bezodkladne potom, čo tieto skutočnosti zistila.</w:t>
      </w:r>
    </w:p>
    <w:p w14:paraId="3FC65520" w14:textId="77777777" w:rsidR="0079745D" w:rsidRPr="001416A7" w:rsidRDefault="0079745D" w:rsidP="0079745D">
      <w:pPr>
        <w:pStyle w:val="Zarkazkladnhotextu"/>
        <w:spacing w:before="240"/>
        <w:jc w:val="center"/>
        <w:rPr>
          <w:rFonts w:ascii="Univers" w:hAnsi="Univers" w:cs="Calibri"/>
          <w:b/>
          <w:sz w:val="22"/>
          <w:szCs w:val="22"/>
          <w:lang w:val="sk-SK"/>
        </w:rPr>
      </w:pPr>
      <w:r w:rsidRPr="001416A7">
        <w:rPr>
          <w:rFonts w:ascii="Univers" w:hAnsi="Univers" w:cs="Calibri"/>
          <w:b/>
          <w:sz w:val="22"/>
          <w:szCs w:val="22"/>
          <w:lang w:val="sk-SK"/>
        </w:rPr>
        <w:t>Čl.16 Ďalšie ustanovenia</w:t>
      </w:r>
    </w:p>
    <w:p w14:paraId="36BC8544"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Zamestnanci Zhotoviteľa sú povinní pri vykonávaní prác dodržiavať a rešpektovať všetky právne predpisy ako aj interné predpisy Objednávateľa upravujúce bezpečnosť a ochranu zdravia pri práci a požiarnu ochranu. Pokiaľ porušením týchto predpisov vznikne škoda, hradí ju v plnej výške Zhotoviteľ. S internými predpismi Objednávateľa budú preukázateľne oboznámení pred začatím prác oprávneným zamestnancom Objednávateľa. Pri spolupôsobení zamestnancov oboch zmluvných strán na jednom pracovisku je za nich zodpovedná každá strana samostatne.</w:t>
      </w:r>
    </w:p>
    <w:p w14:paraId="795156F8"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 xml:space="preserve">V prípade, že práce vykonávajú dvaja a viac zamestnancov Zhotoviteľa naraz, je Zhotoviteľ povinný písomne určiť vedúceho pracovnej skupiny, ktorý bude zodpovedný za výkon prác a koordináciu výkonu s oprávneným zamestnancom Objednávateľa. </w:t>
      </w:r>
    </w:p>
    <w:p w14:paraId="40825D0F"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Za úpravu objektov a teritória, použitých pre účely realizácie diela podľa tejto zmluvy, od zvyškového materiálu vzniknutého pri plnení diela a za jeho odvoz zodpovedá Zhotoviteľ.</w:t>
      </w:r>
    </w:p>
    <w:p w14:paraId="6438D0C1"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Práva a povinnosti zmluvných strán vyplývajúce z tejto zmluvy prechádzajú v plnom rozsahu na ich právnych nástupcov.</w:t>
      </w:r>
    </w:p>
    <w:p w14:paraId="72AD60D0"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 xml:space="preserve">Je zakázané zamestnancom Zhotoviteľa ako aj zamestnancom subdodávateľov pohybovať a zdržiavať sa mimo staveniska. </w:t>
      </w:r>
    </w:p>
    <w:p w14:paraId="00681090"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 xml:space="preserve">Zhotoviteľ pred začatím vykonávania diela predloží Objednávateľovi menný zoznam zamestnancov s uvedením:      </w:t>
      </w:r>
    </w:p>
    <w:p w14:paraId="335027AD" w14:textId="77777777" w:rsidR="006D6336" w:rsidRPr="001416A7" w:rsidRDefault="006D6336" w:rsidP="006D6336">
      <w:pPr>
        <w:pStyle w:val="Zarkazkladnhotextu"/>
        <w:spacing w:after="0"/>
        <w:ind w:left="0" w:firstLine="567"/>
        <w:rPr>
          <w:rFonts w:ascii="Univers" w:hAnsi="Univers" w:cs="Calibri"/>
          <w:lang w:val="sk-SK"/>
        </w:rPr>
      </w:pPr>
      <w:r w:rsidRPr="001416A7">
        <w:rPr>
          <w:rFonts w:ascii="Univers" w:hAnsi="Univers" w:cs="Calibri"/>
          <w:lang w:val="sk-SK"/>
        </w:rPr>
        <w:t>-    mena a priezviska</w:t>
      </w:r>
    </w:p>
    <w:p w14:paraId="250ED6A4" w14:textId="77777777" w:rsidR="006D6336" w:rsidRPr="001416A7" w:rsidRDefault="006D6336" w:rsidP="00DD11CF">
      <w:pPr>
        <w:numPr>
          <w:ilvl w:val="0"/>
          <w:numId w:val="15"/>
        </w:numPr>
        <w:tabs>
          <w:tab w:val="clear" w:pos="4428"/>
          <w:tab w:val="num" w:pos="567"/>
          <w:tab w:val="num" w:pos="851"/>
        </w:tabs>
        <w:ind w:left="567" w:firstLine="0"/>
        <w:jc w:val="both"/>
        <w:rPr>
          <w:rFonts w:ascii="Univers" w:hAnsi="Univers" w:cs="Calibri"/>
          <w:sz w:val="20"/>
          <w:szCs w:val="20"/>
        </w:rPr>
      </w:pPr>
      <w:r w:rsidRPr="001416A7">
        <w:rPr>
          <w:rFonts w:ascii="Univers" w:hAnsi="Univers" w:cs="Calibri"/>
          <w:sz w:val="20"/>
          <w:szCs w:val="20"/>
        </w:rPr>
        <w:t>čísla občianskeho preukazu</w:t>
      </w:r>
    </w:p>
    <w:p w14:paraId="454D1BAF" w14:textId="77777777" w:rsidR="006D6336" w:rsidRPr="001416A7" w:rsidRDefault="006D6336" w:rsidP="00DD11CF">
      <w:pPr>
        <w:numPr>
          <w:ilvl w:val="0"/>
          <w:numId w:val="15"/>
        </w:numPr>
        <w:tabs>
          <w:tab w:val="clear" w:pos="4428"/>
          <w:tab w:val="num" w:pos="567"/>
          <w:tab w:val="num" w:pos="851"/>
        </w:tabs>
        <w:ind w:left="567" w:firstLine="0"/>
        <w:jc w:val="both"/>
        <w:rPr>
          <w:rFonts w:ascii="Univers" w:hAnsi="Univers" w:cs="Calibri"/>
          <w:sz w:val="20"/>
          <w:szCs w:val="20"/>
        </w:rPr>
      </w:pPr>
      <w:r w:rsidRPr="001416A7">
        <w:rPr>
          <w:rFonts w:ascii="Univers" w:hAnsi="Univers" w:cs="Calibri"/>
          <w:sz w:val="20"/>
          <w:szCs w:val="20"/>
        </w:rPr>
        <w:t xml:space="preserve">termínu absolvovania vstupného školenia v Duslo, a. s. </w:t>
      </w:r>
    </w:p>
    <w:p w14:paraId="3A2BD4B4" w14:textId="77777777" w:rsidR="006D6336" w:rsidRPr="001416A7" w:rsidRDefault="006D6336" w:rsidP="00DD11CF">
      <w:pPr>
        <w:numPr>
          <w:ilvl w:val="0"/>
          <w:numId w:val="15"/>
        </w:numPr>
        <w:tabs>
          <w:tab w:val="clear" w:pos="4428"/>
          <w:tab w:val="num" w:pos="567"/>
          <w:tab w:val="num" w:pos="851"/>
        </w:tabs>
        <w:ind w:left="567" w:firstLine="0"/>
        <w:jc w:val="both"/>
        <w:rPr>
          <w:rFonts w:ascii="Univers" w:hAnsi="Univers" w:cs="Calibri"/>
          <w:sz w:val="20"/>
          <w:szCs w:val="20"/>
        </w:rPr>
      </w:pPr>
      <w:r w:rsidRPr="001416A7">
        <w:rPr>
          <w:rFonts w:ascii="Univers" w:hAnsi="Univers" w:cs="Calibri"/>
          <w:sz w:val="20"/>
          <w:szCs w:val="20"/>
        </w:rPr>
        <w:t xml:space="preserve">OBP, PO a environmentálne. </w:t>
      </w:r>
    </w:p>
    <w:p w14:paraId="3E8BC5D9" w14:textId="77777777" w:rsidR="006D6336" w:rsidRPr="001416A7" w:rsidRDefault="006D6336" w:rsidP="006D6336">
      <w:pPr>
        <w:tabs>
          <w:tab w:val="num" w:pos="567"/>
        </w:tabs>
        <w:spacing w:after="40"/>
        <w:ind w:left="567"/>
        <w:jc w:val="both"/>
        <w:rPr>
          <w:rFonts w:ascii="Univers" w:hAnsi="Univers" w:cs="Calibri"/>
          <w:sz w:val="20"/>
          <w:szCs w:val="20"/>
        </w:rPr>
      </w:pPr>
      <w:r w:rsidRPr="001416A7">
        <w:rPr>
          <w:rFonts w:ascii="Univers" w:hAnsi="Univers" w:cs="Calibri"/>
          <w:sz w:val="20"/>
          <w:szCs w:val="20"/>
        </w:rPr>
        <w:t xml:space="preserve">Tieto údaje budú slúžiť pre vystavenie povolenia vstupu do areálu Objednávateľa. </w:t>
      </w:r>
    </w:p>
    <w:p w14:paraId="1331E21D" w14:textId="74480A0A" w:rsidR="006D6336" w:rsidRPr="001416A7" w:rsidRDefault="006D6336" w:rsidP="00DD11CF">
      <w:pPr>
        <w:numPr>
          <w:ilvl w:val="0"/>
          <w:numId w:val="6"/>
        </w:numPr>
        <w:tabs>
          <w:tab w:val="clear" w:pos="1449"/>
          <w:tab w:val="num" w:pos="567"/>
        </w:tabs>
        <w:ind w:left="567" w:hanging="567"/>
        <w:jc w:val="both"/>
        <w:rPr>
          <w:rFonts w:ascii="Univers" w:hAnsi="Univers" w:cs="Calibri"/>
          <w:bCs/>
          <w:sz w:val="20"/>
          <w:szCs w:val="20"/>
        </w:rPr>
      </w:pPr>
      <w:r w:rsidRPr="001416A7">
        <w:rPr>
          <w:rStyle w:val="hps"/>
          <w:rFonts w:ascii="Univers" w:hAnsi="Univers" w:cs="Calibri"/>
          <w:sz w:val="20"/>
          <w:szCs w:val="20"/>
        </w:rPr>
        <w:t xml:space="preserve">Objednávateľ je obchodná spoločnosť, ktorá prevádzkuje chemickú výrobu. S cieľom znížiť riziko ohrozenia zdravia zamestnancov, dodávateľov a ostatných obchodných partnerov, ale aj okolitého obyvateľstva a eliminovať nežiaduce vplyvy na životné prostredie, prijala spoločnosť Duslo, a.s. podmienky správania v areáli spoločnosti, ktorými sa riadia všetky subjekty vstupujúce do areálu a/alebo nachádzajúce sa v areáli, a ktoré sú neoddeliteľnou súčasťou  tejto zmluvy. Neoddeliteľnou súčasťou tejto zmluvy ako príloha č. </w:t>
      </w:r>
      <w:r w:rsidR="008715ED" w:rsidRPr="001416A7">
        <w:rPr>
          <w:rStyle w:val="hps"/>
          <w:rFonts w:ascii="Univers" w:hAnsi="Univers" w:cs="Calibri"/>
          <w:sz w:val="20"/>
          <w:szCs w:val="20"/>
        </w:rPr>
        <w:t>7</w:t>
      </w:r>
      <w:r w:rsidRPr="001416A7">
        <w:rPr>
          <w:rStyle w:val="hps"/>
          <w:rFonts w:ascii="Univers" w:hAnsi="Univers" w:cs="Calibri"/>
          <w:sz w:val="20"/>
          <w:szCs w:val="20"/>
        </w:rPr>
        <w:t xml:space="preserve">  sú Všeobecné zmluvné podmienky Duslo, a. s.(ďalej len „VZP Duslo, a.s.“) a Organizačná smernica - Bezpečnostné pravidlá pre zamestnancov iných organizácií (kontraktorov) a jej prílohy (ďalej iba ako „Bezpečnostné pravidlá“), ktoré sú zverejnené na  </w:t>
      </w:r>
      <w:hyperlink r:id="rId10" w:history="1">
        <w:r w:rsidRPr="001416A7">
          <w:rPr>
            <w:rStyle w:val="Hypertextovprepojenie"/>
            <w:rFonts w:ascii="Univers" w:hAnsi="Univers" w:cs="Calibri"/>
            <w:sz w:val="20"/>
            <w:szCs w:val="20"/>
          </w:rPr>
          <w:t>https://www.duslo.sk/sk/informacie-pre-partnerov</w:t>
        </w:r>
      </w:hyperlink>
      <w:r w:rsidRPr="001416A7">
        <w:rPr>
          <w:rFonts w:ascii="Univers" w:hAnsi="Univers" w:cs="Calibri"/>
          <w:sz w:val="20"/>
          <w:szCs w:val="20"/>
        </w:rPr>
        <w:t xml:space="preserve"> </w:t>
      </w:r>
      <w:r w:rsidRPr="001416A7">
        <w:rPr>
          <w:rStyle w:val="hps"/>
          <w:rFonts w:ascii="Univers" w:hAnsi="Univers" w:cs="Calibri"/>
          <w:sz w:val="20"/>
          <w:szCs w:val="20"/>
        </w:rPr>
        <w:t xml:space="preserve">a pre Zhotoviteľa sprístupnené prostredníctvom </w:t>
      </w:r>
      <w:r w:rsidRPr="001416A7">
        <w:rPr>
          <w:rStyle w:val="hps"/>
          <w:rFonts w:ascii="Univers" w:hAnsi="Univers" w:cs="Calibri"/>
          <w:sz w:val="20"/>
          <w:szCs w:val="20"/>
        </w:rPr>
        <w:lastRenderedPageBreak/>
        <w:t>prihlasovacieho mena a hesla, ktoré boli Objednávateľom Zhotoviteľovi odovzdané pred podpisom zmluvy</w:t>
      </w:r>
      <w:r w:rsidRPr="001416A7">
        <w:rPr>
          <w:rFonts w:ascii="Univers" w:hAnsi="Univers" w:cs="Calibri"/>
          <w:sz w:val="20"/>
          <w:szCs w:val="20"/>
        </w:rPr>
        <w:t xml:space="preserve">. </w:t>
      </w:r>
    </w:p>
    <w:p w14:paraId="7BBC2290" w14:textId="77777777" w:rsidR="006D6336" w:rsidRPr="001416A7" w:rsidRDefault="006D6336" w:rsidP="006D6336">
      <w:pPr>
        <w:ind w:left="567"/>
        <w:jc w:val="both"/>
        <w:rPr>
          <w:rFonts w:ascii="Univers" w:hAnsi="Univers" w:cs="Calibri"/>
          <w:b/>
          <w:sz w:val="20"/>
          <w:szCs w:val="20"/>
        </w:rPr>
      </w:pPr>
      <w:r w:rsidRPr="001416A7">
        <w:rPr>
          <w:rFonts w:ascii="Univers" w:hAnsi="Univers" w:cs="Calibri"/>
          <w:sz w:val="20"/>
          <w:szCs w:val="20"/>
        </w:rPr>
        <w:t>Zhotoviteľ berie na vedomie, že porušenie povinností špecifikovaných vo VZP Duslo, a.s. a v Bezpečnostných pravidlách je sankcionované v zmysle ich ustanovení, pričom Zhotoviteľ vyhlasuje, že tieto sankcie považuje za primerané vzhľadom na druh a význam zabezpečovaných povinností. Zhotoviteľ vyhlasuje a podpisom tejto zmluvy potvrdzuje, že bol s obsahom VZP Duslo, a.s., s obsahom Bezpečnostných pravidiel pred podpisom tejto zmluvy riadne oboznámený. Zhotoviteľ ďalej podpisom tejto zmluvy potvrdzuje, že s obsahom VZP Duslo, a.s., s obsahom Bezpečnostných pravidiel bez výhrad súhlasí a zaväzuje sa dobrovoľne plniť a dodržiavať povinnosti v nich obsiahnuté. Zhotoviteľ sa zároveň zaväzuje oboznámiť svojich zamestnancov a subdodávateľov s obsahom VZP Duslo, a.s., s obsahom Bezpečnostných pravidiel a zabezpečiť dodržiavanie povinností v nich obsiahnutých aj voči jeho zamestnancom a subdodávateľom</w:t>
      </w:r>
    </w:p>
    <w:p w14:paraId="7B86D8B5" w14:textId="77777777" w:rsidR="006D6336" w:rsidRPr="001416A7" w:rsidRDefault="006D6336" w:rsidP="00DD11CF">
      <w:pPr>
        <w:numPr>
          <w:ilvl w:val="0"/>
          <w:numId w:val="6"/>
        </w:numPr>
        <w:tabs>
          <w:tab w:val="clear" w:pos="1449"/>
          <w:tab w:val="num" w:pos="567"/>
        </w:tabs>
        <w:ind w:left="567" w:hanging="567"/>
        <w:jc w:val="both"/>
        <w:rPr>
          <w:rFonts w:ascii="Univers" w:hAnsi="Univers" w:cs="Calibri"/>
          <w:b/>
          <w:sz w:val="20"/>
          <w:szCs w:val="20"/>
        </w:rPr>
      </w:pPr>
      <w:r w:rsidRPr="001416A7">
        <w:rPr>
          <w:rFonts w:ascii="Univers" w:hAnsi="Univers" w:cs="Calibri"/>
          <w:sz w:val="20"/>
          <w:szCs w:val="20"/>
        </w:rPr>
        <w:t xml:space="preserve">Zhotoviteľ berie na vedomie, že porušenie povinností špecifikovaných vo VZP Duslo, a.s. je sankcionované v zmysle ich ustanovení, pričom tieto sankcie považuje za primerané vzhľadom na druh a význam zabezpečovaných povinností. </w:t>
      </w:r>
    </w:p>
    <w:p w14:paraId="7F349541" w14:textId="77777777" w:rsidR="008715ED" w:rsidRPr="001416A7" w:rsidRDefault="008715ED" w:rsidP="00DD11CF">
      <w:pPr>
        <w:numPr>
          <w:ilvl w:val="0"/>
          <w:numId w:val="6"/>
        </w:numPr>
        <w:tabs>
          <w:tab w:val="clear" w:pos="1449"/>
          <w:tab w:val="num" w:pos="567"/>
        </w:tabs>
        <w:ind w:left="567" w:hanging="567"/>
        <w:jc w:val="both"/>
        <w:rPr>
          <w:rFonts w:ascii="Univers" w:hAnsi="Univers" w:cs="Calibri"/>
          <w:bCs/>
          <w:sz w:val="20"/>
          <w:szCs w:val="20"/>
        </w:rPr>
      </w:pPr>
      <w:r w:rsidRPr="001416A7">
        <w:rPr>
          <w:rFonts w:ascii="Univers" w:hAnsi="Univers" w:cs="Calibri"/>
          <w:bCs/>
          <w:sz w:val="20"/>
          <w:szCs w:val="20"/>
        </w:rPr>
        <w:t>Zhotovite</w:t>
      </w:r>
      <w:r w:rsidRPr="001416A7">
        <w:rPr>
          <w:rFonts w:ascii="Calibri" w:hAnsi="Calibri" w:cs="Calibri"/>
          <w:bCs/>
          <w:sz w:val="20"/>
          <w:szCs w:val="20"/>
        </w:rPr>
        <w:t>ľ</w:t>
      </w:r>
      <w:r w:rsidRPr="001416A7">
        <w:rPr>
          <w:rFonts w:ascii="Univers" w:hAnsi="Univers" w:cs="Calibri"/>
          <w:bCs/>
          <w:sz w:val="20"/>
          <w:szCs w:val="20"/>
        </w:rPr>
        <w:t xml:space="preserve"> sa zav</w:t>
      </w:r>
      <w:r w:rsidRPr="001416A7">
        <w:rPr>
          <w:rFonts w:ascii="Univers" w:hAnsi="Univers" w:cs="Univers"/>
          <w:bCs/>
          <w:sz w:val="20"/>
          <w:szCs w:val="20"/>
        </w:rPr>
        <w:t>ä</w:t>
      </w:r>
      <w:r w:rsidRPr="001416A7">
        <w:rPr>
          <w:rFonts w:ascii="Univers" w:hAnsi="Univers" w:cs="Calibri"/>
          <w:bCs/>
          <w:sz w:val="20"/>
          <w:szCs w:val="20"/>
        </w:rPr>
        <w:t>zuje strpie</w:t>
      </w:r>
      <w:r w:rsidRPr="001416A7">
        <w:rPr>
          <w:rFonts w:ascii="Calibri" w:hAnsi="Calibri" w:cs="Calibri"/>
          <w:bCs/>
          <w:sz w:val="20"/>
          <w:szCs w:val="20"/>
        </w:rPr>
        <w:t>ť</w:t>
      </w:r>
      <w:r w:rsidRPr="001416A7">
        <w:rPr>
          <w:rFonts w:ascii="Univers" w:hAnsi="Univers" w:cs="Calibri"/>
          <w:bCs/>
          <w:sz w:val="20"/>
          <w:szCs w:val="20"/>
        </w:rPr>
        <w:t xml:space="preserve"> v</w:t>
      </w:r>
      <w:r w:rsidRPr="001416A7">
        <w:rPr>
          <w:rFonts w:ascii="Univers" w:hAnsi="Univers" w:cs="Univers"/>
          <w:bCs/>
          <w:sz w:val="20"/>
          <w:szCs w:val="20"/>
        </w:rPr>
        <w:t>ý</w:t>
      </w:r>
      <w:r w:rsidRPr="001416A7">
        <w:rPr>
          <w:rFonts w:ascii="Univers" w:hAnsi="Univers" w:cs="Calibri"/>
          <w:bCs/>
          <w:sz w:val="20"/>
          <w:szCs w:val="20"/>
        </w:rPr>
        <w:t>kon kontroly/auditu s</w:t>
      </w:r>
      <w:r w:rsidRPr="001416A7">
        <w:rPr>
          <w:rFonts w:ascii="Univers" w:hAnsi="Univers" w:cs="Univers"/>
          <w:bCs/>
          <w:sz w:val="20"/>
          <w:szCs w:val="20"/>
        </w:rPr>
        <w:t>ú</w:t>
      </w:r>
      <w:r w:rsidRPr="001416A7">
        <w:rPr>
          <w:rFonts w:ascii="Univers" w:hAnsi="Univers" w:cs="Calibri"/>
          <w:bCs/>
          <w:sz w:val="20"/>
          <w:szCs w:val="20"/>
        </w:rPr>
        <w:t>visiaceho s</w:t>
      </w:r>
      <w:r w:rsidRPr="001416A7">
        <w:rPr>
          <w:rFonts w:ascii="Univers" w:hAnsi="Univers" w:cs="Univers"/>
          <w:bCs/>
          <w:sz w:val="20"/>
          <w:szCs w:val="20"/>
        </w:rPr>
        <w:t> </w:t>
      </w:r>
      <w:r w:rsidRPr="001416A7">
        <w:rPr>
          <w:rFonts w:ascii="Univers" w:hAnsi="Univers" w:cs="Calibri"/>
          <w:bCs/>
          <w:sz w:val="20"/>
          <w:szCs w:val="20"/>
        </w:rPr>
        <w:t>dod</w:t>
      </w:r>
      <w:r w:rsidRPr="001416A7">
        <w:rPr>
          <w:rFonts w:ascii="Univers" w:hAnsi="Univers" w:cs="Univers"/>
          <w:bCs/>
          <w:sz w:val="20"/>
          <w:szCs w:val="20"/>
        </w:rPr>
        <w:t>á</w:t>
      </w:r>
      <w:r w:rsidRPr="001416A7">
        <w:rPr>
          <w:rFonts w:ascii="Univers" w:hAnsi="Univers" w:cs="Calibri"/>
          <w:bCs/>
          <w:sz w:val="20"/>
          <w:szCs w:val="20"/>
        </w:rPr>
        <w:t>vaným tovarom, službami a stavebnými prácami kedyko</w:t>
      </w:r>
      <w:r w:rsidRPr="001416A7">
        <w:rPr>
          <w:rFonts w:ascii="Calibri" w:hAnsi="Calibri" w:cs="Calibri"/>
          <w:bCs/>
          <w:sz w:val="20"/>
          <w:szCs w:val="20"/>
        </w:rPr>
        <w:t>ľ</w:t>
      </w:r>
      <w:r w:rsidRPr="001416A7">
        <w:rPr>
          <w:rFonts w:ascii="Univers" w:hAnsi="Univers" w:cs="Calibri"/>
          <w:bCs/>
          <w:sz w:val="20"/>
          <w:szCs w:val="20"/>
        </w:rPr>
        <w:t>vek po</w:t>
      </w:r>
      <w:r w:rsidRPr="001416A7">
        <w:rPr>
          <w:rFonts w:ascii="Calibri" w:hAnsi="Calibri" w:cs="Calibri"/>
          <w:bCs/>
          <w:sz w:val="20"/>
          <w:szCs w:val="20"/>
        </w:rPr>
        <w:t>č</w:t>
      </w:r>
      <w:r w:rsidRPr="001416A7">
        <w:rPr>
          <w:rFonts w:ascii="Univers" w:hAnsi="Univers" w:cs="Calibri"/>
          <w:bCs/>
          <w:sz w:val="20"/>
          <w:szCs w:val="20"/>
        </w:rPr>
        <w:t>as platnosti a</w:t>
      </w:r>
      <w:r w:rsidRPr="001416A7">
        <w:rPr>
          <w:rFonts w:ascii="Univers" w:hAnsi="Univers" w:cs="Univers"/>
          <w:bCs/>
          <w:sz w:val="20"/>
          <w:szCs w:val="20"/>
        </w:rPr>
        <w:t> ú</w:t>
      </w:r>
      <w:r w:rsidRPr="001416A7">
        <w:rPr>
          <w:rFonts w:ascii="Calibri" w:hAnsi="Calibri" w:cs="Calibri"/>
          <w:bCs/>
          <w:sz w:val="20"/>
          <w:szCs w:val="20"/>
        </w:rPr>
        <w:t>č</w:t>
      </w:r>
      <w:r w:rsidRPr="001416A7">
        <w:rPr>
          <w:rFonts w:ascii="Univers" w:hAnsi="Univers" w:cs="Calibri"/>
          <w:bCs/>
          <w:sz w:val="20"/>
          <w:szCs w:val="20"/>
        </w:rPr>
        <w:t>innosti Zmluvy o</w:t>
      </w:r>
      <w:r w:rsidRPr="001416A7">
        <w:rPr>
          <w:rFonts w:ascii="Univers" w:hAnsi="Univers" w:cs="Univers"/>
          <w:bCs/>
          <w:sz w:val="20"/>
          <w:szCs w:val="20"/>
        </w:rPr>
        <w:t> </w:t>
      </w:r>
      <w:r w:rsidRPr="001416A7">
        <w:rPr>
          <w:rFonts w:ascii="Univers" w:hAnsi="Univers" w:cs="Calibri"/>
          <w:bCs/>
          <w:sz w:val="20"/>
          <w:szCs w:val="20"/>
        </w:rPr>
        <w:t>poskytnut</w:t>
      </w:r>
      <w:r w:rsidRPr="001416A7">
        <w:rPr>
          <w:rFonts w:ascii="Univers" w:hAnsi="Univers" w:cs="Univers"/>
          <w:bCs/>
          <w:sz w:val="20"/>
          <w:szCs w:val="20"/>
        </w:rPr>
        <w:t>í</w:t>
      </w:r>
      <w:r w:rsidRPr="001416A7">
        <w:rPr>
          <w:rFonts w:ascii="Univers" w:hAnsi="Univers" w:cs="Calibri"/>
          <w:bCs/>
          <w:sz w:val="20"/>
          <w:szCs w:val="20"/>
        </w:rPr>
        <w:t xml:space="preserve"> NFP, a to opr</w:t>
      </w:r>
      <w:r w:rsidRPr="001416A7">
        <w:rPr>
          <w:rFonts w:ascii="Univers" w:hAnsi="Univers" w:cs="Univers"/>
          <w:bCs/>
          <w:sz w:val="20"/>
          <w:szCs w:val="20"/>
        </w:rPr>
        <w:t>á</w:t>
      </w:r>
      <w:r w:rsidRPr="001416A7">
        <w:rPr>
          <w:rFonts w:ascii="Univers" w:hAnsi="Univers" w:cs="Calibri"/>
          <w:bCs/>
          <w:sz w:val="20"/>
          <w:szCs w:val="20"/>
        </w:rPr>
        <w:t>vnen</w:t>
      </w:r>
      <w:r w:rsidRPr="001416A7">
        <w:rPr>
          <w:rFonts w:ascii="Univers" w:hAnsi="Univers" w:cs="Univers"/>
          <w:bCs/>
          <w:sz w:val="20"/>
          <w:szCs w:val="20"/>
        </w:rPr>
        <w:t>ý</w:t>
      </w:r>
      <w:r w:rsidRPr="001416A7">
        <w:rPr>
          <w:rFonts w:ascii="Univers" w:hAnsi="Univers" w:cs="Calibri"/>
          <w:bCs/>
          <w:sz w:val="20"/>
          <w:szCs w:val="20"/>
        </w:rPr>
        <w:t>mi osobami na v</w:t>
      </w:r>
      <w:r w:rsidRPr="001416A7">
        <w:rPr>
          <w:rFonts w:ascii="Univers" w:hAnsi="Univers" w:cs="Univers"/>
          <w:bCs/>
          <w:sz w:val="20"/>
          <w:szCs w:val="20"/>
        </w:rPr>
        <w:t>ý</w:t>
      </w:r>
      <w:r w:rsidRPr="001416A7">
        <w:rPr>
          <w:rFonts w:ascii="Univers" w:hAnsi="Univers" w:cs="Calibri"/>
          <w:bCs/>
          <w:sz w:val="20"/>
          <w:szCs w:val="20"/>
        </w:rPr>
        <w:t>kon tejto kontroly/auditu a poskytnú</w:t>
      </w:r>
      <w:r w:rsidRPr="001416A7">
        <w:rPr>
          <w:rFonts w:ascii="Calibri" w:hAnsi="Calibri" w:cs="Calibri"/>
          <w:bCs/>
          <w:sz w:val="20"/>
          <w:szCs w:val="20"/>
        </w:rPr>
        <w:t>ť</w:t>
      </w:r>
      <w:r w:rsidRPr="001416A7">
        <w:rPr>
          <w:rFonts w:ascii="Univers" w:hAnsi="Univers" w:cs="Calibri"/>
          <w:bCs/>
          <w:sz w:val="20"/>
          <w:szCs w:val="20"/>
        </w:rPr>
        <w:t xml:space="preserve"> im v</w:t>
      </w:r>
      <w:r w:rsidRPr="001416A7">
        <w:rPr>
          <w:rFonts w:ascii="Univers" w:hAnsi="Univers" w:cs="Univers"/>
          <w:bCs/>
          <w:sz w:val="20"/>
          <w:szCs w:val="20"/>
        </w:rPr>
        <w:t>š</w:t>
      </w:r>
      <w:r w:rsidRPr="001416A7">
        <w:rPr>
          <w:rFonts w:ascii="Univers" w:hAnsi="Univers" w:cs="Calibri"/>
          <w:bCs/>
          <w:sz w:val="20"/>
          <w:szCs w:val="20"/>
        </w:rPr>
        <w:t>etku potrebn</w:t>
      </w:r>
      <w:r w:rsidRPr="001416A7">
        <w:rPr>
          <w:rFonts w:ascii="Univers" w:hAnsi="Univers" w:cs="Univers"/>
          <w:bCs/>
          <w:sz w:val="20"/>
          <w:szCs w:val="20"/>
        </w:rPr>
        <w:t>ú</w:t>
      </w:r>
      <w:r w:rsidRPr="001416A7">
        <w:rPr>
          <w:rFonts w:ascii="Univers" w:hAnsi="Univers" w:cs="Calibri"/>
          <w:bCs/>
          <w:sz w:val="20"/>
          <w:szCs w:val="20"/>
        </w:rPr>
        <w:t xml:space="preserve"> s</w:t>
      </w:r>
      <w:r w:rsidRPr="001416A7">
        <w:rPr>
          <w:rFonts w:ascii="Univers" w:hAnsi="Univers" w:cs="Univers"/>
          <w:bCs/>
          <w:sz w:val="20"/>
          <w:szCs w:val="20"/>
        </w:rPr>
        <w:t>ú</w:t>
      </w:r>
      <w:r w:rsidRPr="001416A7">
        <w:rPr>
          <w:rFonts w:ascii="Calibri" w:hAnsi="Calibri" w:cs="Calibri"/>
          <w:bCs/>
          <w:sz w:val="20"/>
          <w:szCs w:val="20"/>
        </w:rPr>
        <w:t>č</w:t>
      </w:r>
      <w:r w:rsidRPr="001416A7">
        <w:rPr>
          <w:rFonts w:ascii="Univers" w:hAnsi="Univers" w:cs="Calibri"/>
          <w:bCs/>
          <w:sz w:val="20"/>
          <w:szCs w:val="20"/>
        </w:rPr>
        <w:t>innos</w:t>
      </w:r>
      <w:r w:rsidRPr="001416A7">
        <w:rPr>
          <w:rFonts w:ascii="Calibri" w:hAnsi="Calibri" w:cs="Calibri"/>
          <w:bCs/>
          <w:sz w:val="20"/>
          <w:szCs w:val="20"/>
        </w:rPr>
        <w:t>ť</w:t>
      </w:r>
      <w:r w:rsidRPr="001416A7">
        <w:rPr>
          <w:rFonts w:ascii="Univers" w:hAnsi="Univers" w:cs="Calibri"/>
          <w:bCs/>
          <w:sz w:val="20"/>
          <w:szCs w:val="20"/>
        </w:rPr>
        <w:t>.</w:t>
      </w:r>
    </w:p>
    <w:p w14:paraId="1F4EE869" w14:textId="4613B61F" w:rsidR="0079745D" w:rsidRPr="001416A7" w:rsidRDefault="0079745D" w:rsidP="00A14FAF">
      <w:pPr>
        <w:pStyle w:val="Zarkazkladnhotextu"/>
        <w:tabs>
          <w:tab w:val="center" w:pos="4952"/>
          <w:tab w:val="left" w:pos="7703"/>
        </w:tabs>
        <w:spacing w:before="240"/>
        <w:ind w:left="0"/>
        <w:jc w:val="center"/>
        <w:rPr>
          <w:rFonts w:ascii="Univers" w:hAnsi="Univers" w:cs="Calibri"/>
          <w:b/>
          <w:sz w:val="22"/>
          <w:szCs w:val="22"/>
          <w:lang w:val="sk-SK"/>
        </w:rPr>
      </w:pPr>
      <w:r w:rsidRPr="001416A7">
        <w:rPr>
          <w:rFonts w:ascii="Univers" w:hAnsi="Univers" w:cs="Calibri"/>
          <w:b/>
          <w:sz w:val="22"/>
          <w:szCs w:val="22"/>
          <w:lang w:val="sk-SK"/>
        </w:rPr>
        <w:t>Čl.17 Záverečné ustanovenia</w:t>
      </w:r>
    </w:p>
    <w:p w14:paraId="3136B91F" w14:textId="061D9903" w:rsidR="00932106" w:rsidRPr="00590606" w:rsidRDefault="006D6336" w:rsidP="00DD11CF">
      <w:pPr>
        <w:pStyle w:val="Zarkazkladnhotextu"/>
        <w:numPr>
          <w:ilvl w:val="0"/>
          <w:numId w:val="4"/>
        </w:numPr>
        <w:tabs>
          <w:tab w:val="clear" w:pos="360"/>
        </w:tabs>
        <w:spacing w:after="40"/>
        <w:ind w:left="567" w:hanging="567"/>
        <w:jc w:val="both"/>
        <w:rPr>
          <w:rFonts w:ascii="Univers" w:hAnsi="Univers" w:cs="Calibri"/>
          <w:lang w:val="sk-SK"/>
        </w:rPr>
      </w:pPr>
      <w:r w:rsidRPr="001416A7">
        <w:rPr>
          <w:rFonts w:ascii="Univers" w:hAnsi="Univers" w:cs="Calibri"/>
          <w:lang w:val="sk-SK"/>
        </w:rPr>
        <w:t>Táto zmluva nadobúda platnosť dňom podpisu oprávnenými zástupcami obidvoch zmluvných strán</w:t>
      </w:r>
      <w:r w:rsidR="00932106" w:rsidRPr="001416A7">
        <w:rPr>
          <w:rFonts w:ascii="Univers" w:hAnsi="Univers" w:cs="Calibri"/>
          <w:lang w:val="sk-SK"/>
        </w:rPr>
        <w:t xml:space="preserve"> a </w:t>
      </w:r>
      <w:r w:rsidR="00932106" w:rsidRPr="00590606">
        <w:rPr>
          <w:rFonts w:ascii="Univers" w:hAnsi="Univers" w:cs="Calibri"/>
          <w:lang w:val="sk-SK"/>
        </w:rPr>
        <w:t>účinnosť po s</w:t>
      </w:r>
      <w:r w:rsidR="00932106" w:rsidRPr="00590606">
        <w:rPr>
          <w:rFonts w:ascii="Univers" w:hAnsi="Univers" w:cs="Univers"/>
          <w:lang w:val="sk-SK"/>
        </w:rPr>
        <w:t>ú</w:t>
      </w:r>
      <w:r w:rsidR="00932106" w:rsidRPr="00590606">
        <w:rPr>
          <w:rFonts w:ascii="Univers" w:hAnsi="Univers" w:cs="Calibri"/>
          <w:lang w:val="sk-SK"/>
        </w:rPr>
        <w:t>časnom splnen</w:t>
      </w:r>
      <w:r w:rsidR="00932106" w:rsidRPr="00590606">
        <w:rPr>
          <w:rFonts w:ascii="Univers" w:hAnsi="Univers" w:cs="Univers"/>
          <w:lang w:val="sk-SK"/>
        </w:rPr>
        <w:t>í</w:t>
      </w:r>
      <w:r w:rsidR="00932106" w:rsidRPr="00590606">
        <w:rPr>
          <w:rFonts w:ascii="Univers" w:hAnsi="Univers" w:cs="Calibri"/>
          <w:lang w:val="sk-SK"/>
        </w:rPr>
        <w:t xml:space="preserve">  odkladac</w:t>
      </w:r>
      <w:r w:rsidR="00932106" w:rsidRPr="00590606">
        <w:rPr>
          <w:rFonts w:ascii="Univers" w:hAnsi="Univers" w:cs="Univers"/>
          <w:lang w:val="sk-SK"/>
        </w:rPr>
        <w:t>í</w:t>
      </w:r>
      <w:r w:rsidR="00932106" w:rsidRPr="00590606">
        <w:rPr>
          <w:rFonts w:ascii="Univers" w:hAnsi="Univers" w:cs="Calibri"/>
          <w:lang w:val="sk-SK"/>
        </w:rPr>
        <w:t xml:space="preserve">ch podmienok </w:t>
      </w:r>
      <w:r w:rsidR="00932106" w:rsidRPr="00590606">
        <w:rPr>
          <w:rFonts w:ascii="Univers" w:hAnsi="Univers" w:cs="Univers"/>
          <w:lang w:val="sk-SK"/>
        </w:rPr>
        <w:t>ú</w:t>
      </w:r>
      <w:r w:rsidR="00932106" w:rsidRPr="00590606">
        <w:rPr>
          <w:rFonts w:ascii="Univers" w:hAnsi="Univers" w:cs="Calibri"/>
          <w:lang w:val="sk-SK"/>
        </w:rPr>
        <w:t>činnosti, ktor</w:t>
      </w:r>
      <w:r w:rsidR="00932106" w:rsidRPr="00590606">
        <w:rPr>
          <w:rFonts w:ascii="Univers" w:hAnsi="Univers" w:cs="Univers"/>
          <w:lang w:val="sk-SK"/>
        </w:rPr>
        <w:t>ý</w:t>
      </w:r>
      <w:r w:rsidR="00932106" w:rsidRPr="00590606">
        <w:rPr>
          <w:rFonts w:ascii="Univers" w:hAnsi="Univers" w:cs="Calibri"/>
          <w:lang w:val="sk-SK"/>
        </w:rPr>
        <w:t>mi s</w:t>
      </w:r>
      <w:r w:rsidR="00932106" w:rsidRPr="00590606">
        <w:rPr>
          <w:rFonts w:ascii="Univers" w:hAnsi="Univers" w:cs="Univers"/>
          <w:lang w:val="sk-SK"/>
        </w:rPr>
        <w:t>ú</w:t>
      </w:r>
      <w:r w:rsidR="00932106" w:rsidRPr="00590606">
        <w:rPr>
          <w:rFonts w:ascii="Univers" w:hAnsi="Univers" w:cs="Calibri"/>
          <w:lang w:val="sk-SK"/>
        </w:rPr>
        <w:t xml:space="preserve">: </w:t>
      </w:r>
    </w:p>
    <w:p w14:paraId="1B689DD9" w14:textId="77777777" w:rsidR="00932106" w:rsidRPr="00590606" w:rsidRDefault="00932106" w:rsidP="00DD11CF">
      <w:pPr>
        <w:pStyle w:val="Zarkazkladnhotextu"/>
        <w:numPr>
          <w:ilvl w:val="1"/>
          <w:numId w:val="4"/>
        </w:numPr>
        <w:spacing w:after="40"/>
        <w:jc w:val="both"/>
        <w:rPr>
          <w:rFonts w:ascii="Univers" w:hAnsi="Univers" w:cs="Calibri"/>
          <w:lang w:val="sk-SK"/>
        </w:rPr>
      </w:pPr>
      <w:r w:rsidRPr="00590606">
        <w:rPr>
          <w:rFonts w:ascii="Univers" w:hAnsi="Univers" w:cs="Calibri"/>
          <w:lang w:val="sk-SK"/>
        </w:rPr>
        <w:t>schválenie postupov verejného obstarávania zo strany riadiaceho orgánu;</w:t>
      </w:r>
    </w:p>
    <w:p w14:paraId="177C6188" w14:textId="3883AE4E" w:rsidR="006D6336" w:rsidRPr="00590606" w:rsidRDefault="00932106" w:rsidP="00DD11CF">
      <w:pPr>
        <w:pStyle w:val="Zarkazkladnhotextu"/>
        <w:numPr>
          <w:ilvl w:val="1"/>
          <w:numId w:val="4"/>
        </w:numPr>
        <w:spacing w:after="40"/>
        <w:jc w:val="both"/>
        <w:rPr>
          <w:rFonts w:ascii="Univers" w:hAnsi="Univers" w:cs="Calibri"/>
          <w:lang w:val="sk-SK"/>
        </w:rPr>
      </w:pPr>
      <w:r w:rsidRPr="00590606">
        <w:rPr>
          <w:rFonts w:ascii="Univers" w:hAnsi="Univers" w:cs="Calibri"/>
          <w:lang w:val="sk-SK"/>
        </w:rPr>
        <w:t xml:space="preserve">doručenie </w:t>
      </w:r>
      <w:r w:rsidR="008715ED" w:rsidRPr="00590606">
        <w:rPr>
          <w:rFonts w:ascii="Univers" w:hAnsi="Univers" w:cs="Calibri"/>
          <w:lang w:val="sk-SK"/>
        </w:rPr>
        <w:t xml:space="preserve">jednostranného </w:t>
      </w:r>
      <w:r w:rsidRPr="00590606">
        <w:rPr>
          <w:rFonts w:ascii="Univers" w:hAnsi="Univers" w:cs="Calibri"/>
          <w:lang w:val="sk-SK"/>
        </w:rPr>
        <w:t>oznámenia o vstúpení zmluvy do účinnosti zo strany Objednávateľa Zhotoviteľovi</w:t>
      </w:r>
    </w:p>
    <w:p w14:paraId="19B64DC3"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Meniť alebo dopĺňať zmluvu je možné len formou písomných dodatkov, potvrdených oprávnenými zástupcami zmluvných strán</w:t>
      </w:r>
      <w:r w:rsidR="008715ED" w:rsidRPr="00590606">
        <w:rPr>
          <w:rFonts w:ascii="Univers" w:hAnsi="Univers" w:cs="Calibri"/>
          <w:lang w:val="sk-SK"/>
        </w:rPr>
        <w:t>, a to najmä postupom uvedeným v čl</w:t>
      </w:r>
      <w:r w:rsidR="008715ED" w:rsidRPr="00590606">
        <w:rPr>
          <w:rFonts w:ascii="Univers" w:hAnsi="Univers" w:cs="Univers"/>
          <w:lang w:val="sk-SK"/>
        </w:rPr>
        <w:t>á</w:t>
      </w:r>
      <w:r w:rsidR="008715ED" w:rsidRPr="00590606">
        <w:rPr>
          <w:rFonts w:ascii="Univers" w:hAnsi="Univers" w:cs="Calibri"/>
          <w:lang w:val="sk-SK"/>
        </w:rPr>
        <w:t>nku 3  bod 3 tejto zmluvy</w:t>
      </w:r>
      <w:r w:rsidRPr="00590606">
        <w:rPr>
          <w:rFonts w:ascii="Univers" w:hAnsi="Univers" w:cs="Calibri"/>
          <w:lang w:val="sk-SK"/>
        </w:rPr>
        <w:t xml:space="preserve">. </w:t>
      </w:r>
    </w:p>
    <w:p w14:paraId="01D203E4"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 xml:space="preserve">V prípade rozporu medzi ustanoveniami tejto zmluvy a jej prílohami, platí, že ustanovenia tejto zmluvy majú prednosť pred ustanoveniami jej príloh. </w:t>
      </w:r>
    </w:p>
    <w:p w14:paraId="70EBF154"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Zmluvné strany sa dohodli na náhradnom doručovaní písomností určených druhej zmluvnej strane, a to aj pre prípady, ak doporučená zásielka obsahuje právny úkon smerujúci k zmene alebo zániku zmluvného záväzku. Na základe dohody o náhradnom doručovaní sa za doručenú považuje  písomnosť zaslaná doporučenou poštou na adresu sídla adresáta, a to márnym uplynutím úložnej lehoty na pošte, alebo dňom jej vrátenia druhej zmluvnej strane, ak je písomnosť vrátená z dôvodu jej nedoručiteľnosti, alebo odmietnutia prevziať zásielku.</w:t>
      </w:r>
    </w:p>
    <w:p w14:paraId="269629DE"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Ak niektoré ustanovenia tejto zmluvy sú alebo sa stanú neplatnými a/alebo nevykonateľnými, ostáva nedotknutá platnosť alebo vykonateľnosť ostatných časti zmluvy. Zmluvné strany sa pre tento prípad dohodli nahradiť neplatné resp. nevykonateľné ustanovenia platnými a vykonateľnými, ktoré čo najlepšie dosahujú zamýšľaný účel.</w:t>
      </w:r>
    </w:p>
    <w:p w14:paraId="69D0E7E9"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bCs/>
          <w:lang w:val="sk-SK"/>
        </w:rPr>
        <w:t xml:space="preserve">Táto  zmluva sa spravuje príslušnými ustanoveniami Zákona č. 513/1991 Zb. Obchodný zákonníka v platnom znení, prípadne inými súvisiacimi právnymi predpismi. Akékoľvek spory vzniknuté z a/alebo v súvislosti s touto zmluvou budú riešené pred súdmi Slovenskej republiky v súlade so Zákonom 160/2015 Z. z. Civilný sporový poriadok.  </w:t>
      </w:r>
    </w:p>
    <w:p w14:paraId="0E5DD3AD"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 xml:space="preserve">Zhotoviteľ nie je oprávnený previesť práva a povinnosti zo zmluvy, ako aj postúpiť pohľadávku vzniknutú z a/alebo v súvislosti so zmluvou bez predchádzajúceho súhlasu Objednávateľa. </w:t>
      </w:r>
    </w:p>
    <w:p w14:paraId="408E5B41" w14:textId="2EC2B23D" w:rsidR="002B3A1F" w:rsidRPr="00590606" w:rsidRDefault="002B3A1F" w:rsidP="00DD11CF">
      <w:pPr>
        <w:pStyle w:val="Zarkazkladnhotextu"/>
        <w:numPr>
          <w:ilvl w:val="0"/>
          <w:numId w:val="4"/>
        </w:numPr>
        <w:tabs>
          <w:tab w:val="clear" w:pos="360"/>
          <w:tab w:val="num" w:pos="0"/>
          <w:tab w:val="left" w:pos="567"/>
        </w:tabs>
        <w:spacing w:after="0"/>
        <w:ind w:left="567" w:hanging="567"/>
        <w:jc w:val="both"/>
        <w:rPr>
          <w:rFonts w:ascii="Univers" w:hAnsi="Univers" w:cs="Arial"/>
          <w:lang w:val="sk-SK"/>
        </w:rPr>
      </w:pPr>
      <w:r w:rsidRPr="00590606">
        <w:rPr>
          <w:rFonts w:ascii="Univers" w:hAnsi="Univers" w:cs="Arial"/>
          <w:lang w:val="sk-SK"/>
        </w:rPr>
        <w:t xml:space="preserve">Pokiaľ  Zhotoviteľ využije na plnenie predmetu zmluvy subdodávateľa, v prípade zmeny subdodávateľa   počas trvania tejto zmluvy, je Zhotoviteľ povinný najneskôr do 15 dní, odo dňa, kedy </w:t>
      </w:r>
      <w:r w:rsidRPr="00590606">
        <w:rPr>
          <w:rFonts w:ascii="Univers" w:hAnsi="Univers" w:cs="Arial"/>
          <w:lang w:val="sk-SK"/>
        </w:rPr>
        <w:lastRenderedPageBreak/>
        <w:t>má zmena subdodávateľa nastať, oznámiť Objednávateľovi zmenu subdodávateľa a v tomto oznámení uviesť minimálne nasledujúce informácie:</w:t>
      </w:r>
    </w:p>
    <w:p w14:paraId="304FAA6D" w14:textId="77777777" w:rsidR="002B3A1F" w:rsidRPr="00590606" w:rsidRDefault="002B3A1F" w:rsidP="002B3A1F">
      <w:pPr>
        <w:pStyle w:val="Zarkazkladnhotextu"/>
        <w:tabs>
          <w:tab w:val="left" w:pos="851"/>
        </w:tabs>
        <w:spacing w:after="0"/>
        <w:ind w:left="567"/>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podiel zákazky, ktorý má v úmysle zadať tretím osobám;</w:t>
      </w:r>
    </w:p>
    <w:p w14:paraId="7B49DAF4" w14:textId="77777777" w:rsidR="002B3A1F" w:rsidRPr="00590606" w:rsidRDefault="002B3A1F" w:rsidP="002B3A1F">
      <w:pPr>
        <w:pStyle w:val="Zarkazkladnhotextu"/>
        <w:tabs>
          <w:tab w:val="left" w:pos="851"/>
        </w:tabs>
        <w:spacing w:after="0"/>
        <w:ind w:left="567"/>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 xml:space="preserve">navrhovaných subdodávateľov, </w:t>
      </w:r>
      <w:r w:rsidRPr="00590606">
        <w:rPr>
          <w:rFonts w:ascii="Univers" w:hAnsi="Univers" w:cs="Arial"/>
          <w:bCs/>
          <w:lang w:val="sk-SK"/>
        </w:rPr>
        <w:t>údaje o osobe oprávnenej konať za subdodávateľa v rozsahu meno a priezvisko, adresa pobytu, dátum narodenia</w:t>
      </w:r>
    </w:p>
    <w:p w14:paraId="5B61CE28" w14:textId="77777777" w:rsidR="002B3A1F" w:rsidRPr="00590606" w:rsidRDefault="002B3A1F" w:rsidP="002B3A1F">
      <w:pPr>
        <w:pStyle w:val="Zarkazkladnhotextu"/>
        <w:tabs>
          <w:tab w:val="left" w:pos="851"/>
        </w:tabs>
        <w:spacing w:after="0"/>
        <w:ind w:left="851" w:hanging="284"/>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predmety subdodávok a</w:t>
      </w:r>
    </w:p>
    <w:p w14:paraId="522EB6C3" w14:textId="77777777" w:rsidR="002B3A1F" w:rsidRPr="00590606" w:rsidRDefault="002B3A1F" w:rsidP="002B3A1F">
      <w:pPr>
        <w:pStyle w:val="Zarkazkladnhotextu"/>
        <w:tabs>
          <w:tab w:val="left" w:pos="851"/>
        </w:tabs>
        <w:spacing w:after="0"/>
        <w:ind w:left="851" w:hanging="284"/>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čestné vyhlásenie, že nový subdodávateľ je oprávnený poskytovať službu, ktorá je predmetom subdodávky; je spôsobilý, odborný a má dostatočné skúsenosti s realizovaním prác uvedených v subdodávke</w:t>
      </w:r>
    </w:p>
    <w:p w14:paraId="652635B2" w14:textId="77777777" w:rsidR="002B3A1F" w:rsidRPr="00590606" w:rsidRDefault="002B3A1F" w:rsidP="00BC0F8E">
      <w:pPr>
        <w:pStyle w:val="Zarkazkladnhotextu"/>
        <w:spacing w:after="40"/>
        <w:ind w:left="567"/>
        <w:jc w:val="both"/>
        <w:rPr>
          <w:rFonts w:ascii="Univers" w:hAnsi="Univers" w:cs="Calibri"/>
          <w:lang w:val="sk-SK"/>
        </w:rPr>
      </w:pPr>
      <w:r w:rsidRPr="00590606">
        <w:rPr>
          <w:rFonts w:ascii="Univers" w:hAnsi="Univers" w:cs="Arial"/>
          <w:lang w:val="sk-SK"/>
        </w:rPr>
        <w:t>- je zapísaný v registri partnerov verejného sektora podľa osobitného predpisu - Zákon 315/2016 Z. z. o registri partnerov verejného sektora a o zmene a doplnení niektorých zákonov, ak má povinnosť zapisovať sa do registra partnerov verejného sektora</w:t>
      </w:r>
    </w:p>
    <w:p w14:paraId="05E6EC39"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 xml:space="preserve">Táto zmluva je vyhotovená v štyroch rovnopisoch, z toho dva rovnopisy sú vyhotovené pre Objednávateľa a dva rovnopisy pre Zhotoviteľa. </w:t>
      </w:r>
    </w:p>
    <w:p w14:paraId="4A571C95"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Neoddeliteľnou súčasťou tejto zmluvy sú jej prílohy so záväznosťou podľa nasledovného poradia:</w:t>
      </w:r>
    </w:p>
    <w:p w14:paraId="0AF06C7B" w14:textId="58F35210" w:rsidR="00932106" w:rsidRPr="00590606" w:rsidRDefault="00932106" w:rsidP="00590606">
      <w:pPr>
        <w:pStyle w:val="Zarkazkladnhotextu"/>
        <w:tabs>
          <w:tab w:val="left" w:pos="1418"/>
        </w:tabs>
        <w:spacing w:after="0"/>
        <w:ind w:left="1701" w:hanging="1134"/>
        <w:jc w:val="both"/>
        <w:rPr>
          <w:rFonts w:ascii="Univers" w:hAnsi="Univers" w:cs="Calibri"/>
          <w:lang w:val="sk-SK"/>
        </w:rPr>
      </w:pPr>
      <w:r w:rsidRPr="00590606">
        <w:rPr>
          <w:rFonts w:ascii="Univers" w:hAnsi="Univers" w:cs="Arial"/>
          <w:lang w:val="sk-SK"/>
        </w:rPr>
        <w:t>Príloha č. 1:</w:t>
      </w:r>
      <w:r w:rsidR="00590606">
        <w:rPr>
          <w:rFonts w:ascii="Univers" w:hAnsi="Univers" w:cs="Arial"/>
          <w:lang w:val="sk-SK"/>
        </w:rPr>
        <w:tab/>
      </w:r>
      <w:r w:rsidR="00590606">
        <w:rPr>
          <w:rFonts w:ascii="Univers" w:hAnsi="Univers" w:cs="Arial"/>
          <w:lang w:val="sk-SK"/>
        </w:rPr>
        <w:tab/>
      </w:r>
      <w:r w:rsidRPr="00590606">
        <w:rPr>
          <w:rFonts w:ascii="Univers" w:hAnsi="Univers"/>
          <w:lang w:val="sk-SK"/>
        </w:rPr>
        <w:t>Súťažné podklady</w:t>
      </w:r>
    </w:p>
    <w:p w14:paraId="447E50D2" w14:textId="73EC46B1" w:rsidR="006D6336" w:rsidRPr="00590606" w:rsidRDefault="006D6336" w:rsidP="00590606">
      <w:pPr>
        <w:pStyle w:val="Zarkazkladnhotextu"/>
        <w:tabs>
          <w:tab w:val="left" w:pos="1418"/>
        </w:tabs>
        <w:spacing w:after="0"/>
        <w:ind w:left="1701" w:hanging="1134"/>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2</w:t>
      </w:r>
      <w:r w:rsidRPr="00590606">
        <w:rPr>
          <w:rFonts w:ascii="Univers" w:hAnsi="Univers" w:cs="Calibri"/>
          <w:lang w:val="sk-SK"/>
        </w:rPr>
        <w:t>:</w:t>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Cenová ponuka Zhotoviteľa č. .........................</w:t>
      </w:r>
    </w:p>
    <w:p w14:paraId="3CEF7396" w14:textId="4A60DA34" w:rsidR="006D6336" w:rsidRPr="00590606" w:rsidRDefault="006D6336"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3</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Harmonogram</w:t>
      </w:r>
      <w:r w:rsidR="008715ED" w:rsidRPr="00590606">
        <w:rPr>
          <w:rFonts w:ascii="Univers" w:hAnsi="Univers" w:cs="Calibri"/>
          <w:lang w:val="sk-SK"/>
        </w:rPr>
        <w:t xml:space="preserve"> – predloží úspešný uchádzač pred podpisom zmluvy</w:t>
      </w:r>
    </w:p>
    <w:p w14:paraId="49321F87" w14:textId="6AEA749B" w:rsidR="006D6336" w:rsidRPr="00590606" w:rsidRDefault="006D6336" w:rsidP="00A14FAF">
      <w:pPr>
        <w:pStyle w:val="Zarkazkladnhotextu"/>
        <w:tabs>
          <w:tab w:val="left" w:pos="0"/>
        </w:tabs>
        <w:spacing w:after="0"/>
        <w:ind w:left="2127" w:right="549" w:hanging="156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4</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Vzor bankovej záruky za dobre prevedenie diela písomne odsúhlasený Objednávateľom</w:t>
      </w:r>
    </w:p>
    <w:p w14:paraId="22F05650" w14:textId="66BDC0D8" w:rsidR="006D6336" w:rsidRPr="00590606" w:rsidRDefault="006D6336"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5</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Vzor bankovej záruky za záručnú dobu vopred odsúhlasený Objednávateľom</w:t>
      </w:r>
    </w:p>
    <w:p w14:paraId="792BED7C" w14:textId="09AA6D04" w:rsidR="006D6336" w:rsidRPr="00590606" w:rsidRDefault="006D6336" w:rsidP="00A14FAF">
      <w:pPr>
        <w:pStyle w:val="Zarkazkladnhotextu"/>
        <w:tabs>
          <w:tab w:val="left" w:pos="0"/>
        </w:tabs>
        <w:spacing w:after="0"/>
        <w:ind w:left="2127" w:hanging="156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6</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Vzor zmenového listu</w:t>
      </w:r>
    </w:p>
    <w:p w14:paraId="2542B79E" w14:textId="11E49811" w:rsidR="006D6336" w:rsidRPr="00590606" w:rsidRDefault="006D6336" w:rsidP="00A14FAF">
      <w:pPr>
        <w:pStyle w:val="Zarkazkladnhotextu"/>
        <w:tabs>
          <w:tab w:val="left" w:pos="0"/>
        </w:tabs>
        <w:spacing w:after="0"/>
        <w:ind w:left="2127" w:hanging="156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7</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Všeobecné zmluvné podmienky Duslo, a.s</w:t>
      </w:r>
      <w:r w:rsidR="00A14FAF">
        <w:rPr>
          <w:rFonts w:ascii="Univers" w:hAnsi="Univers" w:cs="Calibri"/>
          <w:lang w:val="sk-SK"/>
        </w:rPr>
        <w:t xml:space="preserve">. </w:t>
      </w:r>
      <w:r w:rsidRPr="00590606">
        <w:rPr>
          <w:rFonts w:ascii="Univers" w:hAnsi="Univers" w:cs="Calibri"/>
          <w:lang w:val="sk-SK"/>
        </w:rPr>
        <w:t>+ Cenník vstupov</w:t>
      </w:r>
      <w:r w:rsidR="00A14FAF">
        <w:rPr>
          <w:rFonts w:ascii="Univers" w:hAnsi="Univers" w:cs="Calibri"/>
          <w:lang w:val="sk-SK"/>
        </w:rPr>
        <w:t xml:space="preserve"> </w:t>
      </w:r>
    </w:p>
    <w:p w14:paraId="6BF65174" w14:textId="30AA0D18" w:rsidR="006D6336" w:rsidRPr="00590606" w:rsidRDefault="006D6336" w:rsidP="00A14FAF">
      <w:pPr>
        <w:pStyle w:val="Zarkazkladnhotextu"/>
        <w:tabs>
          <w:tab w:val="left" w:pos="0"/>
        </w:tabs>
        <w:spacing w:after="0"/>
        <w:ind w:left="2127" w:right="833"/>
        <w:jc w:val="both"/>
        <w:rPr>
          <w:rFonts w:ascii="Univers" w:hAnsi="Univers" w:cs="Calibri"/>
          <w:lang w:val="sk-SK"/>
        </w:rPr>
      </w:pPr>
      <w:r w:rsidRPr="00590606">
        <w:rPr>
          <w:rFonts w:ascii="Univers" w:hAnsi="Univers" w:cs="Calibri"/>
          <w:lang w:val="sk-SK"/>
        </w:rPr>
        <w:t xml:space="preserve">Bezpečnostné pravidlá pre zamestnancov iných organizácii (kontraktorov) </w:t>
      </w:r>
    </w:p>
    <w:p w14:paraId="639FCC32" w14:textId="335CB2CD" w:rsidR="006D6336" w:rsidRPr="00590606" w:rsidRDefault="006D6336" w:rsidP="00A14FAF">
      <w:pPr>
        <w:pStyle w:val="Zarkazkladnhotextu"/>
        <w:tabs>
          <w:tab w:val="left" w:pos="0"/>
        </w:tabs>
        <w:spacing w:after="0"/>
        <w:ind w:left="2127" w:right="266" w:hanging="156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8</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Poistná zmluva zodpovednosti za škodu / Zhotoviteľa/– fotokópia príslušnej časti PZ</w:t>
      </w:r>
      <w:r w:rsidR="008715ED" w:rsidRPr="00590606">
        <w:rPr>
          <w:rFonts w:ascii="Univers" w:hAnsi="Univers" w:cs="Calibri"/>
          <w:lang w:val="sk-SK"/>
        </w:rPr>
        <w:t xml:space="preserve"> – predloží úspešný uchádzač</w:t>
      </w:r>
      <w:r w:rsidR="00D250C6" w:rsidRPr="00590606">
        <w:rPr>
          <w:rFonts w:ascii="Univers" w:hAnsi="Univers" w:cs="Calibri"/>
          <w:lang w:val="sk-SK"/>
        </w:rPr>
        <w:t xml:space="preserve"> ku dňu začatia s výkonom diela</w:t>
      </w:r>
    </w:p>
    <w:p w14:paraId="04697A27" w14:textId="4FFC4BFC" w:rsidR="0064423D" w:rsidRPr="00590606" w:rsidRDefault="006D6336" w:rsidP="00A14FAF">
      <w:pPr>
        <w:pStyle w:val="Zarkazkladnhotextu"/>
        <w:tabs>
          <w:tab w:val="left" w:pos="0"/>
        </w:tabs>
        <w:spacing w:after="0"/>
        <w:ind w:left="2127" w:right="407" w:hanging="156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9</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 xml:space="preserve">Výpis z obchodného  registra Zhotoviteľa </w:t>
      </w:r>
      <w:r w:rsidR="00932106" w:rsidRPr="00590606">
        <w:rPr>
          <w:rFonts w:ascii="Univers" w:hAnsi="Univers" w:cs="Calibri"/>
          <w:lang w:val="sk-SK"/>
        </w:rPr>
        <w:t xml:space="preserve">a jeho subdodávateľov </w:t>
      </w:r>
      <w:r w:rsidRPr="00590606">
        <w:rPr>
          <w:rFonts w:ascii="Univers" w:hAnsi="Univers" w:cs="Calibri"/>
          <w:lang w:val="sk-SK"/>
        </w:rPr>
        <w:t>nie starší ako 3 mesiace</w:t>
      </w:r>
      <w:r w:rsidR="008715ED" w:rsidRPr="00590606">
        <w:rPr>
          <w:rFonts w:ascii="Univers" w:hAnsi="Univers" w:cs="Calibri"/>
          <w:lang w:val="sk-SK"/>
        </w:rPr>
        <w:t xml:space="preserve"> – predloží úspešný uchádzač</w:t>
      </w:r>
    </w:p>
    <w:p w14:paraId="5D7FD16E" w14:textId="798EFA0E" w:rsidR="006D6336" w:rsidRDefault="0064423D"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10</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Zoznam subdodávateľov</w:t>
      </w:r>
      <w:r w:rsidR="006D6336" w:rsidRPr="00590606">
        <w:rPr>
          <w:rFonts w:ascii="Univers" w:hAnsi="Univers" w:cs="Calibri"/>
          <w:lang w:val="sk-SK"/>
        </w:rPr>
        <w:t xml:space="preserve"> </w:t>
      </w:r>
      <w:r w:rsidR="008715ED" w:rsidRPr="00590606">
        <w:rPr>
          <w:rFonts w:ascii="Univers" w:hAnsi="Univers" w:cs="Calibri"/>
          <w:lang w:val="sk-SK"/>
        </w:rPr>
        <w:t>– predloží úspešný uchádzač</w:t>
      </w:r>
    </w:p>
    <w:p w14:paraId="74D55B18" w14:textId="77777777" w:rsidR="0051209D" w:rsidRDefault="0051209D" w:rsidP="0051209D">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11:</w:t>
      </w:r>
      <w:r>
        <w:rPr>
          <w:rFonts w:ascii="Univers" w:hAnsi="Univers" w:cs="Calibri"/>
          <w:lang w:val="sk-SK"/>
        </w:rPr>
        <w:tab/>
      </w:r>
      <w:r w:rsidRPr="00446777">
        <w:rPr>
          <w:rFonts w:ascii="Univers" w:hAnsi="Univers" w:cs="Calibri"/>
          <w:lang w:val="sk-SK"/>
        </w:rPr>
        <w:t>Údaje o vzdelaní a odbornej praxi</w:t>
      </w:r>
    </w:p>
    <w:p w14:paraId="3814A06E" w14:textId="77777777" w:rsidR="0051209D" w:rsidRDefault="0051209D" w:rsidP="0051209D">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12:</w:t>
      </w:r>
      <w:r>
        <w:rPr>
          <w:rFonts w:ascii="Univers" w:hAnsi="Univers" w:cs="Calibri"/>
          <w:lang w:val="sk-SK"/>
        </w:rPr>
        <w:tab/>
      </w:r>
      <w:r w:rsidRPr="00446777">
        <w:rPr>
          <w:rFonts w:ascii="Univers" w:hAnsi="Univers" w:cs="Calibri"/>
          <w:lang w:val="sk-SK"/>
        </w:rPr>
        <w:t>Údaje o strojovom, prevádzkovom alebo technickom vybavení</w:t>
      </w:r>
    </w:p>
    <w:p w14:paraId="0A5B676B" w14:textId="77777777" w:rsidR="0051209D" w:rsidRDefault="0051209D" w:rsidP="0051209D">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13:</w:t>
      </w:r>
      <w:r>
        <w:rPr>
          <w:rFonts w:ascii="Univers" w:hAnsi="Univers" w:cs="Calibri"/>
          <w:lang w:val="sk-SK"/>
        </w:rPr>
        <w:tab/>
      </w:r>
      <w:r w:rsidRPr="00446777">
        <w:rPr>
          <w:rFonts w:ascii="Univers" w:hAnsi="Univers" w:cs="Calibri"/>
          <w:lang w:val="sk-SK"/>
        </w:rPr>
        <w:t>Certifikát Systému manažérstva kvality ISO 9001</w:t>
      </w:r>
    </w:p>
    <w:p w14:paraId="6F9B23F9" w14:textId="77777777" w:rsidR="0051209D" w:rsidRDefault="0051209D" w:rsidP="0051209D">
      <w:pPr>
        <w:pStyle w:val="Zarkazkladnhotextu"/>
        <w:tabs>
          <w:tab w:val="left" w:pos="0"/>
        </w:tabs>
        <w:spacing w:after="0"/>
        <w:ind w:left="2124" w:hanging="1557"/>
        <w:jc w:val="both"/>
        <w:rPr>
          <w:rFonts w:ascii="Univers" w:hAnsi="Univers" w:cs="Calibri"/>
          <w:lang w:val="sk-SK"/>
        </w:rPr>
      </w:pPr>
      <w:r>
        <w:rPr>
          <w:rFonts w:ascii="Univers" w:hAnsi="Univers" w:cs="Calibri"/>
          <w:lang w:val="sk-SK"/>
        </w:rPr>
        <w:t>Príloha č. 14:</w:t>
      </w:r>
      <w:r>
        <w:rPr>
          <w:rFonts w:ascii="Univers" w:hAnsi="Univers" w:cs="Calibri"/>
          <w:lang w:val="sk-SK"/>
        </w:rPr>
        <w:tab/>
      </w:r>
      <w:r w:rsidRPr="00446777">
        <w:rPr>
          <w:rFonts w:ascii="Univers" w:hAnsi="Univers" w:cs="Calibri"/>
          <w:lang w:val="sk-SK"/>
        </w:rPr>
        <w:t>Certifikát Systému manažérstva bezpečnosti a ochrany zdravia pri práci OHSAS 18001 alebo ekvivalent</w:t>
      </w:r>
    </w:p>
    <w:p w14:paraId="2DBFF8D3" w14:textId="7898E746" w:rsidR="0051209D" w:rsidRDefault="0051209D" w:rsidP="0051209D">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15:</w:t>
      </w:r>
      <w:r>
        <w:rPr>
          <w:rFonts w:ascii="Univers" w:hAnsi="Univers" w:cs="Calibri"/>
          <w:lang w:val="sk-SK"/>
        </w:rPr>
        <w:tab/>
      </w:r>
      <w:r w:rsidRPr="00446777">
        <w:rPr>
          <w:rFonts w:ascii="Univers" w:hAnsi="Univers" w:cs="Calibri"/>
          <w:lang w:val="sk-SK"/>
        </w:rPr>
        <w:t>Kontrolný a skúšobný pl</w:t>
      </w:r>
      <w:r w:rsidR="00A14FAF">
        <w:rPr>
          <w:rFonts w:ascii="Univers" w:hAnsi="Univers" w:cs="Calibri"/>
          <w:lang w:val="sk-SK"/>
        </w:rPr>
        <w:t>á</w:t>
      </w:r>
      <w:r w:rsidRPr="00446777">
        <w:rPr>
          <w:rFonts w:ascii="Univers" w:hAnsi="Univers" w:cs="Calibri"/>
          <w:lang w:val="sk-SK"/>
        </w:rPr>
        <w:t>n</w:t>
      </w:r>
    </w:p>
    <w:p w14:paraId="40E64F16" w14:textId="4EAEC14C" w:rsidR="0051209D" w:rsidRDefault="0051209D" w:rsidP="0051209D">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16:</w:t>
      </w:r>
      <w:r>
        <w:rPr>
          <w:rFonts w:ascii="Univers" w:hAnsi="Univers" w:cs="Calibri"/>
          <w:lang w:val="sk-SK"/>
        </w:rPr>
        <w:tab/>
      </w:r>
      <w:r w:rsidRPr="00446777">
        <w:rPr>
          <w:rFonts w:ascii="Univers" w:hAnsi="Univers" w:cs="Calibri"/>
          <w:lang w:val="sk-SK"/>
        </w:rPr>
        <w:t>Podrobný plán BOZP</w:t>
      </w:r>
    </w:p>
    <w:p w14:paraId="5E74CBA4" w14:textId="5645441B" w:rsidR="0051209D" w:rsidRPr="00590606" w:rsidRDefault="0051209D" w:rsidP="0051209D">
      <w:pPr>
        <w:pStyle w:val="Zarkazkladnhotextu"/>
        <w:tabs>
          <w:tab w:val="left" w:pos="0"/>
        </w:tabs>
        <w:spacing w:after="0"/>
        <w:ind w:left="2124" w:hanging="1557"/>
        <w:jc w:val="both"/>
        <w:rPr>
          <w:rFonts w:ascii="Univers" w:hAnsi="Univers" w:cs="Calibri"/>
          <w:lang w:val="sk-SK"/>
        </w:rPr>
      </w:pPr>
      <w:r>
        <w:rPr>
          <w:rFonts w:ascii="Univers" w:hAnsi="Univers" w:cs="Calibri"/>
          <w:lang w:val="sk-SK"/>
        </w:rPr>
        <w:t>Príloha č. 17:</w:t>
      </w:r>
      <w:r>
        <w:rPr>
          <w:rFonts w:ascii="Univers" w:hAnsi="Univers" w:cs="Calibri"/>
          <w:lang w:val="sk-SK"/>
        </w:rPr>
        <w:tab/>
      </w:r>
      <w:r w:rsidRPr="00446777">
        <w:rPr>
          <w:rFonts w:ascii="Univers" w:hAnsi="Univers" w:cs="Calibri"/>
          <w:lang w:val="sk-SK"/>
        </w:rPr>
        <w:t>Plán likvidácie odpadov vrátane vytvorenia plánu ich evidencie vypracovaný podľa opisu predmetu zákazky</w:t>
      </w:r>
    </w:p>
    <w:p w14:paraId="7BA144B2" w14:textId="77777777" w:rsidR="0051209D" w:rsidRPr="00590606" w:rsidRDefault="0051209D" w:rsidP="00590606">
      <w:pPr>
        <w:pStyle w:val="Zarkazkladnhotextu"/>
        <w:tabs>
          <w:tab w:val="left" w:pos="0"/>
        </w:tabs>
        <w:spacing w:after="0"/>
        <w:ind w:left="567"/>
        <w:jc w:val="both"/>
        <w:rPr>
          <w:rFonts w:ascii="Univers" w:hAnsi="Univers" w:cs="Calibri"/>
          <w:lang w:val="sk-SK"/>
        </w:rPr>
      </w:pPr>
    </w:p>
    <w:p w14:paraId="0B9249B2" w14:textId="77777777" w:rsidR="0079745D" w:rsidRPr="001416A7" w:rsidRDefault="0079745D" w:rsidP="0079745D">
      <w:pPr>
        <w:pStyle w:val="Zarkazkladnhotextu"/>
        <w:tabs>
          <w:tab w:val="left" w:pos="0"/>
        </w:tabs>
        <w:ind w:left="0"/>
        <w:rPr>
          <w:rFonts w:ascii="Univers" w:hAnsi="Univers" w:cs="Calibri"/>
          <w:color w:val="FF0000"/>
          <w:lang w:val="sk-SK"/>
        </w:rPr>
      </w:pPr>
    </w:p>
    <w:p w14:paraId="0621F840" w14:textId="77777777" w:rsidR="002829AA" w:rsidRPr="00590606" w:rsidRDefault="004351FD" w:rsidP="002829AA">
      <w:pPr>
        <w:pStyle w:val="Zarkazkladnhotextu"/>
        <w:tabs>
          <w:tab w:val="left" w:pos="0"/>
        </w:tabs>
        <w:ind w:left="0"/>
        <w:rPr>
          <w:rFonts w:ascii="Univers" w:hAnsi="Univers" w:cs="Calibri"/>
          <w:lang w:val="sk-SK"/>
        </w:rPr>
      </w:pPr>
      <w:r w:rsidRPr="001416A7">
        <w:rPr>
          <w:rFonts w:ascii="Univers" w:hAnsi="Univers" w:cs="Calibri"/>
          <w:lang w:val="sk-SK"/>
        </w:rPr>
        <w:t>V</w:t>
      </w:r>
      <w:r w:rsidR="0088422B" w:rsidRPr="001416A7">
        <w:rPr>
          <w:rFonts w:ascii="Univers" w:hAnsi="Univers" w:cs="Calibri"/>
          <w:lang w:val="sk-SK"/>
        </w:rPr>
        <w:t xml:space="preserve"> Šali</w:t>
      </w:r>
      <w:r w:rsidRPr="001416A7">
        <w:rPr>
          <w:rFonts w:ascii="Univers" w:hAnsi="Univers" w:cs="Calibri"/>
          <w:lang w:val="sk-SK"/>
        </w:rPr>
        <w:t xml:space="preserve">, dňa: </w:t>
      </w:r>
      <w:r w:rsidRPr="001416A7">
        <w:rPr>
          <w:rFonts w:ascii="Univers" w:hAnsi="Univers" w:cs="Calibri"/>
          <w:lang w:val="sk-SK"/>
        </w:rPr>
        <w:tab/>
      </w:r>
      <w:r w:rsidRPr="001416A7">
        <w:rPr>
          <w:rFonts w:ascii="Univers" w:hAnsi="Univers" w:cs="Calibri"/>
          <w:lang w:val="sk-SK"/>
        </w:rPr>
        <w:tab/>
      </w:r>
      <w:r w:rsidRPr="001416A7">
        <w:rPr>
          <w:rFonts w:ascii="Univers" w:hAnsi="Univers" w:cs="Calibri"/>
          <w:lang w:val="sk-SK"/>
        </w:rPr>
        <w:tab/>
      </w:r>
      <w:r w:rsidRPr="001416A7">
        <w:rPr>
          <w:rFonts w:ascii="Univers" w:hAnsi="Univers" w:cs="Calibri"/>
          <w:lang w:val="sk-SK"/>
        </w:rPr>
        <w:tab/>
      </w:r>
      <w:r w:rsidR="0088422B" w:rsidRPr="001416A7">
        <w:rPr>
          <w:rFonts w:ascii="Univers" w:hAnsi="Univers" w:cs="Calibri"/>
          <w:lang w:val="sk-SK"/>
        </w:rPr>
        <w:tab/>
      </w:r>
      <w:r w:rsidR="0088422B" w:rsidRPr="001416A7">
        <w:rPr>
          <w:rFonts w:ascii="Univers" w:hAnsi="Univers" w:cs="Calibri"/>
          <w:lang w:val="sk-SK"/>
        </w:rPr>
        <w:tab/>
      </w:r>
      <w:r w:rsidR="002829AA" w:rsidRPr="001416A7">
        <w:rPr>
          <w:rFonts w:ascii="Univers" w:hAnsi="Univers" w:cs="Calibri"/>
          <w:lang w:val="sk-SK"/>
        </w:rPr>
        <w:tab/>
      </w:r>
      <w:r w:rsidRPr="00590606">
        <w:rPr>
          <w:rFonts w:ascii="Univers" w:hAnsi="Univers" w:cs="Calibri"/>
          <w:lang w:val="sk-SK"/>
        </w:rPr>
        <w:t>V</w:t>
      </w:r>
      <w:r w:rsidR="00C203D1" w:rsidRPr="00590606">
        <w:rPr>
          <w:rFonts w:ascii="Univers" w:hAnsi="Univers" w:cs="Calibri"/>
          <w:lang w:val="sk-SK"/>
        </w:rPr>
        <w:t> </w:t>
      </w:r>
      <w:r w:rsidR="00874553" w:rsidRPr="00590606">
        <w:rPr>
          <w:rFonts w:ascii="Univers" w:hAnsi="Univers" w:cs="Calibri"/>
          <w:lang w:val="sk-SK"/>
        </w:rPr>
        <w:t xml:space="preserve">................................  </w:t>
      </w:r>
      <w:r w:rsidRPr="00590606">
        <w:rPr>
          <w:rFonts w:ascii="Univers" w:hAnsi="Univers" w:cs="Calibri"/>
          <w:lang w:val="sk-SK"/>
        </w:rPr>
        <w:t>dňa:</w:t>
      </w:r>
    </w:p>
    <w:p w14:paraId="603D66C5" w14:textId="77777777" w:rsidR="002829AA" w:rsidRPr="00590606" w:rsidRDefault="000C2948" w:rsidP="002829AA">
      <w:pPr>
        <w:pStyle w:val="Zarkazkladnhotextu"/>
        <w:tabs>
          <w:tab w:val="left" w:pos="0"/>
        </w:tabs>
        <w:ind w:left="0"/>
        <w:rPr>
          <w:rFonts w:ascii="Univers" w:hAnsi="Univers" w:cs="Calibri"/>
          <w:lang w:val="sk-SK"/>
        </w:rPr>
      </w:pPr>
      <w:r w:rsidRPr="00590606">
        <w:rPr>
          <w:rFonts w:ascii="Univers" w:hAnsi="Univers" w:cs="Calibri"/>
          <w:lang w:val="sk-SK"/>
        </w:rPr>
        <w:t>Duslo, a.s.</w:t>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00874553" w:rsidRPr="00590606">
        <w:rPr>
          <w:rFonts w:ascii="Univers" w:hAnsi="Univers" w:cs="Calibri"/>
          <w:lang w:val="sk-SK"/>
        </w:rPr>
        <w:t xml:space="preserve">................................  </w:t>
      </w:r>
    </w:p>
    <w:p w14:paraId="128A4AF2" w14:textId="77777777" w:rsidR="00590606" w:rsidRPr="00590606" w:rsidRDefault="00590606" w:rsidP="002829AA">
      <w:pPr>
        <w:pStyle w:val="Zarkazkladnhotextu"/>
        <w:tabs>
          <w:tab w:val="left" w:pos="0"/>
        </w:tabs>
        <w:ind w:left="0"/>
        <w:rPr>
          <w:rFonts w:ascii="Univers" w:hAnsi="Univers" w:cs="Calibri"/>
          <w:lang w:val="sk-SK"/>
        </w:rPr>
      </w:pPr>
    </w:p>
    <w:p w14:paraId="458AB902" w14:textId="77777777" w:rsidR="004351FD" w:rsidRPr="00590606" w:rsidRDefault="004351FD" w:rsidP="002829AA">
      <w:pPr>
        <w:pStyle w:val="Zarkazkladnhotextu"/>
        <w:tabs>
          <w:tab w:val="left" w:pos="0"/>
        </w:tabs>
        <w:ind w:left="0"/>
        <w:rPr>
          <w:rFonts w:ascii="Univers" w:hAnsi="Univers" w:cs="Calibri"/>
          <w:lang w:val="sk-SK"/>
        </w:rPr>
      </w:pPr>
      <w:r w:rsidRPr="00590606">
        <w:rPr>
          <w:rFonts w:ascii="Univers" w:hAnsi="Univers" w:cs="Calibri"/>
          <w:lang w:val="sk-SK"/>
        </w:rPr>
        <w:t>..............................................</w:t>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0088422B" w:rsidRPr="00590606">
        <w:rPr>
          <w:rFonts w:ascii="Univers" w:hAnsi="Univers" w:cs="Calibri"/>
          <w:lang w:val="sk-SK"/>
        </w:rPr>
        <w:tab/>
      </w:r>
      <w:r w:rsidRPr="00590606">
        <w:rPr>
          <w:rFonts w:ascii="Univers" w:hAnsi="Univers" w:cs="Calibri"/>
          <w:lang w:val="sk-SK"/>
        </w:rPr>
        <w:t>..............</w:t>
      </w:r>
      <w:r w:rsidR="002829AA" w:rsidRPr="00590606">
        <w:rPr>
          <w:rFonts w:ascii="Univers" w:hAnsi="Univers" w:cs="Calibri"/>
          <w:lang w:val="sk-SK"/>
        </w:rPr>
        <w:t>..............................</w:t>
      </w:r>
    </w:p>
    <w:p w14:paraId="75E8642E" w14:textId="77777777" w:rsidR="004351FD" w:rsidRPr="00590606" w:rsidRDefault="004351FD" w:rsidP="004351FD">
      <w:pPr>
        <w:rPr>
          <w:rFonts w:ascii="Univers" w:hAnsi="Univers" w:cs="Calibri"/>
          <w:sz w:val="20"/>
          <w:szCs w:val="20"/>
        </w:rPr>
      </w:pPr>
      <w:r w:rsidRPr="00590606">
        <w:rPr>
          <w:rFonts w:ascii="Univers" w:hAnsi="Univers" w:cs="Calibri"/>
          <w:b/>
          <w:sz w:val="20"/>
          <w:szCs w:val="20"/>
        </w:rPr>
        <w:t>Ing. Petr Bláha</w:t>
      </w:r>
      <w:r w:rsidRPr="00590606">
        <w:rPr>
          <w:rFonts w:ascii="Univers" w:hAnsi="Univers" w:cs="Calibri"/>
          <w:b/>
          <w:sz w:val="20"/>
          <w:szCs w:val="20"/>
        </w:rPr>
        <w:tab/>
      </w:r>
      <w:r w:rsidRPr="00590606">
        <w:rPr>
          <w:rFonts w:ascii="Univers" w:hAnsi="Univers" w:cs="Calibri"/>
          <w:b/>
          <w:sz w:val="20"/>
          <w:szCs w:val="20"/>
        </w:rPr>
        <w:tab/>
      </w:r>
      <w:r w:rsidRPr="00590606">
        <w:rPr>
          <w:rFonts w:ascii="Univers" w:hAnsi="Univers" w:cs="Calibri"/>
          <w:b/>
          <w:sz w:val="20"/>
          <w:szCs w:val="20"/>
        </w:rPr>
        <w:tab/>
      </w:r>
      <w:r w:rsidRPr="00590606">
        <w:rPr>
          <w:rFonts w:ascii="Univers" w:hAnsi="Univers" w:cs="Calibri"/>
          <w:b/>
          <w:sz w:val="20"/>
          <w:szCs w:val="20"/>
        </w:rPr>
        <w:tab/>
      </w:r>
      <w:r w:rsidRPr="00590606">
        <w:rPr>
          <w:rFonts w:ascii="Univers" w:hAnsi="Univers" w:cs="Calibri"/>
          <w:b/>
          <w:sz w:val="20"/>
          <w:szCs w:val="20"/>
        </w:rPr>
        <w:tab/>
      </w:r>
      <w:r w:rsidR="0088422B" w:rsidRPr="00590606">
        <w:rPr>
          <w:rFonts w:ascii="Univers" w:hAnsi="Univers" w:cs="Calibri"/>
          <w:b/>
          <w:sz w:val="20"/>
          <w:szCs w:val="20"/>
        </w:rPr>
        <w:tab/>
      </w:r>
      <w:r w:rsidR="002829AA" w:rsidRPr="00590606">
        <w:rPr>
          <w:rFonts w:ascii="Univers" w:hAnsi="Univers" w:cs="Calibri"/>
          <w:b/>
          <w:sz w:val="20"/>
          <w:szCs w:val="20"/>
        </w:rPr>
        <w:tab/>
      </w:r>
      <w:r w:rsidR="00874553" w:rsidRPr="00590606">
        <w:rPr>
          <w:rFonts w:ascii="Univers" w:hAnsi="Univers" w:cs="Calibri"/>
          <w:sz w:val="20"/>
          <w:szCs w:val="20"/>
        </w:rPr>
        <w:t xml:space="preserve">................................  </w:t>
      </w:r>
    </w:p>
    <w:p w14:paraId="6F582C79" w14:textId="77777777" w:rsidR="004351FD" w:rsidRPr="00590606" w:rsidRDefault="004351FD" w:rsidP="004351FD">
      <w:pPr>
        <w:rPr>
          <w:rFonts w:ascii="Univers" w:hAnsi="Univers" w:cs="Calibri"/>
          <w:sz w:val="20"/>
          <w:szCs w:val="20"/>
        </w:rPr>
      </w:pPr>
      <w:r w:rsidRPr="00590606">
        <w:rPr>
          <w:rFonts w:ascii="Univers" w:hAnsi="Univers" w:cs="Calibri"/>
          <w:sz w:val="20"/>
          <w:szCs w:val="20"/>
        </w:rPr>
        <w:t>pod</w:t>
      </w:r>
      <w:r w:rsidR="002829AA" w:rsidRPr="00590606">
        <w:rPr>
          <w:rFonts w:ascii="Univers" w:hAnsi="Univers" w:cs="Calibri"/>
          <w:sz w:val="20"/>
          <w:szCs w:val="20"/>
        </w:rPr>
        <w:t>predseda predstavenstva</w:t>
      </w:r>
      <w:r w:rsidR="002829AA" w:rsidRPr="00590606">
        <w:rPr>
          <w:rFonts w:ascii="Univers" w:hAnsi="Univers" w:cs="Calibri"/>
          <w:sz w:val="20"/>
          <w:szCs w:val="20"/>
        </w:rPr>
        <w:tab/>
      </w:r>
      <w:r w:rsidR="002829AA" w:rsidRPr="00590606">
        <w:rPr>
          <w:rFonts w:ascii="Univers" w:hAnsi="Univers" w:cs="Calibri"/>
          <w:sz w:val="20"/>
          <w:szCs w:val="20"/>
        </w:rPr>
        <w:tab/>
      </w:r>
      <w:r w:rsidR="002829AA" w:rsidRPr="00590606">
        <w:rPr>
          <w:rFonts w:ascii="Univers" w:hAnsi="Univers" w:cs="Calibri"/>
          <w:sz w:val="20"/>
          <w:szCs w:val="20"/>
        </w:rPr>
        <w:tab/>
      </w:r>
      <w:r w:rsidR="002829AA" w:rsidRPr="00590606">
        <w:rPr>
          <w:rFonts w:ascii="Univers" w:hAnsi="Univers" w:cs="Calibri"/>
          <w:sz w:val="20"/>
          <w:szCs w:val="20"/>
        </w:rPr>
        <w:tab/>
      </w:r>
      <w:r w:rsidR="002829AA" w:rsidRPr="00590606">
        <w:rPr>
          <w:rFonts w:ascii="Univers" w:hAnsi="Univers" w:cs="Calibri"/>
          <w:sz w:val="20"/>
          <w:szCs w:val="20"/>
        </w:rPr>
        <w:tab/>
      </w:r>
      <w:r w:rsidR="00874553" w:rsidRPr="00590606">
        <w:rPr>
          <w:rFonts w:ascii="Univers" w:hAnsi="Univers" w:cs="Calibri"/>
          <w:sz w:val="20"/>
          <w:szCs w:val="20"/>
        </w:rPr>
        <w:t xml:space="preserve">................................  </w:t>
      </w:r>
    </w:p>
    <w:p w14:paraId="24AF103A" w14:textId="77777777" w:rsidR="002829AA" w:rsidRPr="001416A7" w:rsidRDefault="004351FD" w:rsidP="004351FD">
      <w:pPr>
        <w:rPr>
          <w:rFonts w:ascii="Univers" w:hAnsi="Univers" w:cs="Calibri"/>
          <w:sz w:val="20"/>
          <w:szCs w:val="20"/>
        </w:rPr>
      </w:pPr>
      <w:r w:rsidRPr="00590606">
        <w:rPr>
          <w:rFonts w:ascii="Univers" w:hAnsi="Univers" w:cs="Calibri"/>
          <w:sz w:val="20"/>
          <w:szCs w:val="20"/>
        </w:rPr>
        <w:t>Duslo, a.s.</w:t>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002829AA" w:rsidRPr="00590606">
        <w:rPr>
          <w:rFonts w:ascii="Univers" w:hAnsi="Univers" w:cs="Calibri"/>
          <w:sz w:val="20"/>
          <w:szCs w:val="20"/>
        </w:rPr>
        <w:tab/>
      </w:r>
      <w:r w:rsidR="00874553" w:rsidRPr="00590606">
        <w:rPr>
          <w:rFonts w:ascii="Univers" w:hAnsi="Univers" w:cs="Calibri"/>
          <w:sz w:val="20"/>
          <w:szCs w:val="20"/>
        </w:rPr>
        <w:t>................................</w:t>
      </w:r>
      <w:r w:rsidR="00874553" w:rsidRPr="001416A7">
        <w:rPr>
          <w:rFonts w:ascii="Univers" w:hAnsi="Univers" w:cs="Calibri"/>
          <w:sz w:val="20"/>
          <w:szCs w:val="20"/>
        </w:rPr>
        <w:t xml:space="preserve">  </w:t>
      </w:r>
    </w:p>
    <w:p w14:paraId="6B0E34B2" w14:textId="77777777" w:rsidR="002829AA" w:rsidRPr="001416A7" w:rsidRDefault="002829AA" w:rsidP="004351FD">
      <w:pPr>
        <w:rPr>
          <w:rFonts w:ascii="Univers" w:hAnsi="Univers" w:cs="Calibri"/>
          <w:sz w:val="20"/>
          <w:szCs w:val="20"/>
        </w:rPr>
      </w:pPr>
    </w:p>
    <w:p w14:paraId="4C3F46AD" w14:textId="328727E0" w:rsidR="00590606" w:rsidRDefault="00590606" w:rsidP="004351FD">
      <w:pPr>
        <w:rPr>
          <w:rFonts w:ascii="Univers" w:hAnsi="Univers" w:cs="Calibri"/>
          <w:sz w:val="20"/>
          <w:szCs w:val="20"/>
        </w:rPr>
      </w:pPr>
    </w:p>
    <w:p w14:paraId="06118BBA" w14:textId="77777777" w:rsidR="00590606" w:rsidRPr="001416A7" w:rsidRDefault="00590606" w:rsidP="004351FD">
      <w:pPr>
        <w:rPr>
          <w:rFonts w:ascii="Univers" w:hAnsi="Univers" w:cs="Calibri"/>
          <w:sz w:val="20"/>
          <w:szCs w:val="20"/>
        </w:rPr>
      </w:pPr>
    </w:p>
    <w:p w14:paraId="2DC7FE94" w14:textId="77777777" w:rsidR="002829AA" w:rsidRPr="001416A7" w:rsidRDefault="004351FD" w:rsidP="004351FD">
      <w:pPr>
        <w:rPr>
          <w:rFonts w:ascii="Univers" w:hAnsi="Univers" w:cs="Calibri"/>
          <w:sz w:val="20"/>
          <w:szCs w:val="20"/>
        </w:rPr>
      </w:pPr>
      <w:r w:rsidRPr="001416A7">
        <w:rPr>
          <w:rFonts w:ascii="Univers" w:hAnsi="Univers" w:cs="Calibri"/>
          <w:sz w:val="20"/>
          <w:szCs w:val="20"/>
        </w:rPr>
        <w:t>...........................................</w:t>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Pr="001416A7">
        <w:rPr>
          <w:rFonts w:ascii="Univers" w:hAnsi="Univers" w:cs="Calibri"/>
          <w:sz w:val="20"/>
          <w:szCs w:val="20"/>
        </w:rPr>
        <w:t xml:space="preserve"> </w:t>
      </w:r>
    </w:p>
    <w:p w14:paraId="6C7E42BD" w14:textId="77777777" w:rsidR="002829AA" w:rsidRPr="001416A7" w:rsidRDefault="004351FD" w:rsidP="004351FD">
      <w:pPr>
        <w:rPr>
          <w:rFonts w:ascii="Univers" w:hAnsi="Univers" w:cs="Calibri"/>
          <w:b/>
          <w:sz w:val="20"/>
          <w:szCs w:val="20"/>
        </w:rPr>
      </w:pPr>
      <w:r w:rsidRPr="001416A7">
        <w:rPr>
          <w:rFonts w:ascii="Univers" w:hAnsi="Univers" w:cs="Calibri"/>
          <w:b/>
          <w:sz w:val="20"/>
          <w:szCs w:val="20"/>
        </w:rPr>
        <w:t>Ing. Roman Protuš</w:t>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p>
    <w:p w14:paraId="42D337BC" w14:textId="77777777" w:rsidR="004351FD" w:rsidRPr="001416A7" w:rsidRDefault="004351FD" w:rsidP="004351FD">
      <w:pPr>
        <w:rPr>
          <w:rFonts w:ascii="Univers" w:hAnsi="Univers" w:cs="Calibri"/>
          <w:sz w:val="20"/>
          <w:szCs w:val="20"/>
        </w:rPr>
      </w:pPr>
      <w:r w:rsidRPr="001416A7">
        <w:rPr>
          <w:rFonts w:ascii="Univers" w:hAnsi="Univers" w:cs="Calibri"/>
          <w:sz w:val="20"/>
          <w:szCs w:val="20"/>
        </w:rPr>
        <w:t xml:space="preserve">člen predstavenstva  </w:t>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p>
    <w:p w14:paraId="3C0DF081" w14:textId="77777777" w:rsidR="004351FD" w:rsidRPr="001416A7" w:rsidRDefault="002829AA" w:rsidP="002829AA">
      <w:pPr>
        <w:rPr>
          <w:rFonts w:ascii="Univers" w:hAnsi="Univers" w:cs="Calibri"/>
          <w:sz w:val="20"/>
          <w:szCs w:val="20"/>
        </w:rPr>
      </w:pPr>
      <w:r w:rsidRPr="001416A7">
        <w:rPr>
          <w:rFonts w:ascii="Univers" w:hAnsi="Univers" w:cs="Calibri"/>
          <w:sz w:val="20"/>
          <w:szCs w:val="20"/>
        </w:rPr>
        <w:t xml:space="preserve">Duslo, a.s. </w:t>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p>
    <w:sectPr w:rsidR="004351FD" w:rsidRPr="001416A7" w:rsidSect="00366EA4">
      <w:headerReference w:type="default" r:id="rId11"/>
      <w:footerReference w:type="even" r:id="rId12"/>
      <w:footerReference w:type="default" r:id="rId13"/>
      <w:pgSz w:w="11906" w:h="16838" w:code="9"/>
      <w:pgMar w:top="1560" w:right="924" w:bottom="993" w:left="1077" w:header="284" w:footer="3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DA3B5" w14:textId="77777777" w:rsidR="00A74932" w:rsidRDefault="00A74932">
      <w:r>
        <w:separator/>
      </w:r>
    </w:p>
  </w:endnote>
  <w:endnote w:type="continuationSeparator" w:id="0">
    <w:p w14:paraId="0C789F53" w14:textId="77777777" w:rsidR="00A74932" w:rsidRDefault="00A74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EFD73" w14:textId="77777777" w:rsidR="00F9535B" w:rsidRDefault="00F9535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4ADE13E" w14:textId="77777777" w:rsidR="00F9535B" w:rsidRDefault="00F9535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BF7C9" w14:textId="77777777" w:rsidR="00F9535B" w:rsidRPr="00A43FC5" w:rsidRDefault="00F9535B" w:rsidP="00802E8E">
    <w:pPr>
      <w:pStyle w:val="Pta"/>
      <w:framePr w:wrap="around" w:vAnchor="text" w:hAnchor="page" w:x="10816" w:y="548"/>
      <w:rPr>
        <w:rStyle w:val="slostrany"/>
        <w:sz w:val="16"/>
        <w:szCs w:val="16"/>
      </w:rPr>
    </w:pPr>
  </w:p>
  <w:tbl>
    <w:tblPr>
      <w:tblW w:w="9673" w:type="dxa"/>
      <w:tblInd w:w="108" w:type="dxa"/>
      <w:tblLayout w:type="fixed"/>
      <w:tblLook w:val="01E0" w:firstRow="1" w:lastRow="1" w:firstColumn="1" w:lastColumn="1" w:noHBand="0" w:noVBand="0"/>
    </w:tblPr>
    <w:tblGrid>
      <w:gridCol w:w="7513"/>
      <w:gridCol w:w="2160"/>
    </w:tblGrid>
    <w:tr w:rsidR="00F9535B" w:rsidRPr="003D50CE" w14:paraId="1131F5D3" w14:textId="77777777" w:rsidTr="003D50CE">
      <w:tc>
        <w:tcPr>
          <w:tcW w:w="7513" w:type="dxa"/>
        </w:tcPr>
        <w:p w14:paraId="23DDD534" w14:textId="77777777" w:rsidR="00F9535B" w:rsidRPr="00A40A3F" w:rsidRDefault="00F9535B" w:rsidP="007B74C4">
          <w:pPr>
            <w:pStyle w:val="Pta"/>
            <w:rPr>
              <w:rFonts w:ascii="Arial" w:hAnsi="Arial" w:cs="Arial"/>
              <w:color w:val="044888"/>
              <w:sz w:val="14"/>
              <w:szCs w:val="14"/>
              <w:lang w:val="sk-SK" w:eastAsia="sk-SK"/>
            </w:rPr>
          </w:pPr>
        </w:p>
        <w:p w14:paraId="1048F70C" w14:textId="77777777" w:rsidR="00F9535B" w:rsidRPr="00A40A3F" w:rsidRDefault="00F9535B" w:rsidP="007B74C4">
          <w:pPr>
            <w:pStyle w:val="Pta"/>
            <w:rPr>
              <w:rFonts w:ascii="Arial" w:hAnsi="Arial" w:cs="Arial"/>
              <w:color w:val="044888"/>
              <w:sz w:val="14"/>
              <w:szCs w:val="14"/>
              <w:lang w:val="sk-SK" w:eastAsia="sk-SK"/>
            </w:rPr>
          </w:pPr>
          <w:r w:rsidRPr="00A40A3F">
            <w:rPr>
              <w:rFonts w:ascii="Arial" w:hAnsi="Arial" w:cs="Arial"/>
              <w:color w:val="044888"/>
              <w:sz w:val="14"/>
              <w:szCs w:val="14"/>
              <w:lang w:val="sk-SK" w:eastAsia="sk-SK"/>
            </w:rPr>
            <w:t>Administratívna budova,        T: +421 31 775 1111             č.ú.:  207132/0200</w:t>
          </w:r>
        </w:p>
        <w:p w14:paraId="5A3A41F4" w14:textId="77777777" w:rsidR="00F9535B" w:rsidRPr="00A40A3F" w:rsidRDefault="00F9535B" w:rsidP="007B74C4">
          <w:pPr>
            <w:pStyle w:val="Pta"/>
            <w:rPr>
              <w:rFonts w:ascii="Arial" w:hAnsi="Arial" w:cs="Arial"/>
              <w:color w:val="044888"/>
              <w:sz w:val="14"/>
              <w:szCs w:val="14"/>
              <w:lang w:val="sk-SK" w:eastAsia="sk-SK"/>
            </w:rPr>
          </w:pPr>
          <w:r w:rsidRPr="00A40A3F">
            <w:rPr>
              <w:rFonts w:ascii="Arial" w:hAnsi="Arial" w:cs="Arial"/>
              <w:color w:val="044888"/>
              <w:sz w:val="14"/>
              <w:szCs w:val="14"/>
              <w:lang w:val="sk-SK" w:eastAsia="sk-SK"/>
            </w:rPr>
            <w:t>ev.č. 1236                              F: +421 31 775 3040             IČO: 35 826 487</w:t>
          </w:r>
        </w:p>
        <w:p w14:paraId="08010922" w14:textId="77777777" w:rsidR="00F9535B" w:rsidRPr="00A40A3F" w:rsidRDefault="00F9535B" w:rsidP="007B74C4">
          <w:pPr>
            <w:pStyle w:val="Pta"/>
            <w:rPr>
              <w:rFonts w:ascii="Arial" w:hAnsi="Arial" w:cs="Arial"/>
              <w:color w:val="044888"/>
              <w:sz w:val="14"/>
              <w:szCs w:val="14"/>
              <w:lang w:val="sk-SK" w:eastAsia="sk-SK"/>
            </w:rPr>
          </w:pPr>
          <w:r w:rsidRPr="00A40A3F">
            <w:rPr>
              <w:rFonts w:ascii="Arial" w:hAnsi="Arial" w:cs="Arial"/>
              <w:color w:val="044888"/>
              <w:sz w:val="14"/>
              <w:szCs w:val="14"/>
              <w:lang w:val="sk-SK" w:eastAsia="sk-SK"/>
            </w:rPr>
            <w:t xml:space="preserve">927 03 Šaľa                           E: </w:t>
          </w:r>
          <w:hyperlink r:id="rId1" w:history="1">
            <w:r w:rsidRPr="00A40A3F">
              <w:rPr>
                <w:rStyle w:val="Hypertextovprepojenie"/>
                <w:rFonts w:ascii="Arial" w:hAnsi="Arial" w:cs="Arial"/>
                <w:sz w:val="14"/>
                <w:szCs w:val="14"/>
                <w:lang w:val="sk-SK" w:eastAsia="sk-SK"/>
              </w:rPr>
              <w:t>duslo@duslo.sk</w:t>
            </w:r>
          </w:hyperlink>
          <w:r w:rsidRPr="00A40A3F">
            <w:rPr>
              <w:rFonts w:ascii="Arial" w:hAnsi="Arial" w:cs="Arial"/>
              <w:color w:val="044888"/>
              <w:sz w:val="14"/>
              <w:szCs w:val="14"/>
              <w:lang w:val="sk-SK" w:eastAsia="sk-SK"/>
            </w:rPr>
            <w:t xml:space="preserve">                 DIČ: 2021607984</w:t>
          </w:r>
        </w:p>
        <w:p w14:paraId="2AC80883" w14:textId="77777777" w:rsidR="00F9535B" w:rsidRPr="00A40A3F" w:rsidRDefault="00F9535B" w:rsidP="007B74C4">
          <w:pPr>
            <w:pStyle w:val="Pta"/>
            <w:tabs>
              <w:tab w:val="clear" w:pos="9072"/>
              <w:tab w:val="right" w:pos="9106"/>
            </w:tabs>
            <w:ind w:right="-1667"/>
            <w:rPr>
              <w:rFonts w:ascii="Arial" w:hAnsi="Arial" w:cs="Arial"/>
              <w:color w:val="044888"/>
              <w:sz w:val="14"/>
              <w:szCs w:val="14"/>
              <w:lang w:val="sk-SK" w:eastAsia="sk-SK"/>
            </w:rPr>
          </w:pPr>
          <w:r w:rsidRPr="00A40A3F">
            <w:rPr>
              <w:rFonts w:ascii="Arial" w:hAnsi="Arial" w:cs="Arial"/>
              <w:color w:val="044888"/>
              <w:sz w:val="14"/>
              <w:szCs w:val="14"/>
              <w:lang w:val="sk-SK" w:eastAsia="sk-SK"/>
            </w:rPr>
            <w:t xml:space="preserve">Slovenská republika              </w:t>
          </w:r>
          <w:hyperlink r:id="rId2" w:history="1">
            <w:r w:rsidRPr="00A40A3F">
              <w:rPr>
                <w:rStyle w:val="Hypertextovprepojenie"/>
                <w:rFonts w:ascii="Arial" w:hAnsi="Arial" w:cs="Arial"/>
                <w:sz w:val="14"/>
                <w:szCs w:val="14"/>
                <w:lang w:val="sk-SK" w:eastAsia="sk-SK"/>
              </w:rPr>
              <w:t>http://www.duslo.sk</w:t>
            </w:r>
          </w:hyperlink>
          <w:r w:rsidRPr="00A40A3F">
            <w:rPr>
              <w:rFonts w:ascii="Arial" w:hAnsi="Arial" w:cs="Arial"/>
              <w:color w:val="044888"/>
              <w:sz w:val="14"/>
              <w:szCs w:val="14"/>
              <w:lang w:val="sk-SK" w:eastAsia="sk-SK"/>
            </w:rPr>
            <w:t xml:space="preserve">                IBAN/SWIFT: SK92 0200 0000 0000 0020 7132/SUBASKBX</w:t>
          </w:r>
        </w:p>
        <w:p w14:paraId="56FB550B" w14:textId="77777777" w:rsidR="00F9535B" w:rsidRDefault="00F9535B" w:rsidP="007B74C4"/>
        <w:p w14:paraId="02FA5D78" w14:textId="77777777" w:rsidR="00F9535B" w:rsidRPr="00A40A3F" w:rsidRDefault="00F9535B" w:rsidP="003D50CE">
          <w:pPr>
            <w:pStyle w:val="Pta"/>
            <w:ind w:right="828"/>
            <w:rPr>
              <w:rFonts w:ascii="Arial" w:hAnsi="Arial" w:cs="Arial"/>
              <w:color w:val="044888"/>
              <w:sz w:val="14"/>
              <w:szCs w:val="14"/>
              <w:lang w:val="sk-SK" w:eastAsia="sk-SK"/>
            </w:rPr>
          </w:pPr>
        </w:p>
      </w:tc>
      <w:tc>
        <w:tcPr>
          <w:tcW w:w="2160" w:type="dxa"/>
          <w:vAlign w:val="bottom"/>
        </w:tcPr>
        <w:p w14:paraId="59E0693C" w14:textId="4362206B" w:rsidR="00F9535B" w:rsidRPr="00A40A3F" w:rsidRDefault="00F9535B" w:rsidP="00A93111">
          <w:pPr>
            <w:pStyle w:val="Pta"/>
            <w:rPr>
              <w:sz w:val="14"/>
              <w:szCs w:val="14"/>
              <w:lang w:val="sk-SK" w:eastAsia="sk-SK"/>
            </w:rPr>
          </w:pPr>
          <w:r w:rsidRPr="00A40A3F">
            <w:rPr>
              <w:rFonts w:ascii="Arial" w:hAnsi="Arial" w:cs="Arial"/>
              <w:noProof/>
              <w:sz w:val="20"/>
              <w:szCs w:val="20"/>
              <w:lang w:val="sk-SK" w:eastAsia="sk-SK"/>
            </w:rPr>
            <w:drawing>
              <wp:inline distT="0" distB="0" distL="0" distR="0" wp14:anchorId="2DEA1263" wp14:editId="50DCD848">
                <wp:extent cx="533400" cy="563880"/>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3400" cy="563880"/>
                        </a:xfrm>
                        <a:prstGeom prst="rect">
                          <a:avLst/>
                        </a:prstGeom>
                        <a:noFill/>
                        <a:ln>
                          <a:noFill/>
                        </a:ln>
                      </pic:spPr>
                    </pic:pic>
                  </a:graphicData>
                </a:graphic>
              </wp:inline>
            </w:drawing>
          </w:r>
          <w:r w:rsidRPr="00A40A3F">
            <w:rPr>
              <w:rFonts w:ascii="Arial" w:hAnsi="Arial" w:cs="Arial"/>
              <w:sz w:val="20"/>
              <w:szCs w:val="20"/>
              <w:lang w:val="sk-SK" w:eastAsia="sk-SK"/>
            </w:rPr>
            <w:t xml:space="preserve">  </w:t>
          </w:r>
          <w:r w:rsidRPr="00A40A3F">
            <w:rPr>
              <w:rFonts w:ascii="Arial" w:hAnsi="Arial" w:cs="Arial"/>
              <w:noProof/>
              <w:sz w:val="20"/>
              <w:szCs w:val="20"/>
              <w:lang w:val="sk-SK" w:eastAsia="sk-SK"/>
            </w:rPr>
            <w:drawing>
              <wp:inline distT="0" distB="0" distL="0" distR="0" wp14:anchorId="07D02B32" wp14:editId="6196F17C">
                <wp:extent cx="419100" cy="579120"/>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00" cy="579120"/>
                        </a:xfrm>
                        <a:prstGeom prst="rect">
                          <a:avLst/>
                        </a:prstGeom>
                        <a:noFill/>
                        <a:ln>
                          <a:noFill/>
                        </a:ln>
                      </pic:spPr>
                    </pic:pic>
                  </a:graphicData>
                </a:graphic>
              </wp:inline>
            </w:drawing>
          </w:r>
        </w:p>
      </w:tc>
    </w:tr>
  </w:tbl>
  <w:p w14:paraId="44B04DA9" w14:textId="77777777" w:rsidR="00F9535B" w:rsidRPr="0088422B" w:rsidRDefault="00F9535B" w:rsidP="009B69DE">
    <w:pPr>
      <w:pStyle w:val="Pta"/>
      <w:jc w:val="right"/>
      <w:rPr>
        <w:sz w:val="18"/>
        <w:szCs w:val="18"/>
      </w:rPr>
    </w:pPr>
    <w:r w:rsidRPr="0088422B">
      <w:rPr>
        <w:rFonts w:ascii="Arial" w:hAnsi="Arial" w:cs="Arial"/>
        <w:sz w:val="18"/>
        <w:szCs w:val="18"/>
      </w:rPr>
      <w:fldChar w:fldCharType="begin"/>
    </w:r>
    <w:r w:rsidRPr="0088422B">
      <w:rPr>
        <w:rFonts w:ascii="Arial" w:hAnsi="Arial" w:cs="Arial"/>
        <w:sz w:val="18"/>
        <w:szCs w:val="18"/>
      </w:rPr>
      <w:instrText>PAGE  \* Arabic  \* MERGEFORMAT</w:instrText>
    </w:r>
    <w:r w:rsidRPr="0088422B">
      <w:rPr>
        <w:rFonts w:ascii="Arial" w:hAnsi="Arial" w:cs="Arial"/>
        <w:sz w:val="18"/>
        <w:szCs w:val="18"/>
      </w:rPr>
      <w:fldChar w:fldCharType="separate"/>
    </w:r>
    <w:r w:rsidR="0051209D">
      <w:rPr>
        <w:rFonts w:ascii="Arial" w:hAnsi="Arial" w:cs="Arial"/>
        <w:noProof/>
        <w:sz w:val="18"/>
        <w:szCs w:val="18"/>
      </w:rPr>
      <w:t>16</w:t>
    </w:r>
    <w:r w:rsidRPr="0088422B">
      <w:rPr>
        <w:rFonts w:ascii="Arial" w:hAnsi="Arial" w:cs="Arial"/>
        <w:sz w:val="18"/>
        <w:szCs w:val="18"/>
      </w:rPr>
      <w:fldChar w:fldCharType="end"/>
    </w:r>
    <w:r w:rsidRPr="0088422B">
      <w:rPr>
        <w:rFonts w:ascii="Arial" w:hAnsi="Arial" w:cs="Arial"/>
        <w:sz w:val="18"/>
        <w:szCs w:val="18"/>
      </w:rPr>
      <w:t xml:space="preserve"> z </w:t>
    </w:r>
    <w:r w:rsidRPr="0088422B">
      <w:rPr>
        <w:rFonts w:ascii="Arial" w:hAnsi="Arial" w:cs="Arial"/>
        <w:sz w:val="18"/>
        <w:szCs w:val="18"/>
      </w:rPr>
      <w:fldChar w:fldCharType="begin"/>
    </w:r>
    <w:r w:rsidRPr="0088422B">
      <w:rPr>
        <w:rFonts w:ascii="Arial" w:hAnsi="Arial" w:cs="Arial"/>
        <w:sz w:val="18"/>
        <w:szCs w:val="18"/>
      </w:rPr>
      <w:instrText>NUMPAGES  \* Arabic  \* MERGEFORMAT</w:instrText>
    </w:r>
    <w:r w:rsidRPr="0088422B">
      <w:rPr>
        <w:rFonts w:ascii="Arial" w:hAnsi="Arial" w:cs="Arial"/>
        <w:sz w:val="18"/>
        <w:szCs w:val="18"/>
      </w:rPr>
      <w:fldChar w:fldCharType="separate"/>
    </w:r>
    <w:r w:rsidR="0051209D">
      <w:rPr>
        <w:rFonts w:ascii="Arial" w:hAnsi="Arial" w:cs="Arial"/>
        <w:noProof/>
        <w:sz w:val="18"/>
        <w:szCs w:val="18"/>
      </w:rPr>
      <w:t>16</w:t>
    </w:r>
    <w:r w:rsidRPr="0088422B">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5B048" w14:textId="77777777" w:rsidR="00A74932" w:rsidRDefault="00A74932">
      <w:r>
        <w:separator/>
      </w:r>
    </w:p>
  </w:footnote>
  <w:footnote w:type="continuationSeparator" w:id="0">
    <w:p w14:paraId="0D58BBFC" w14:textId="77777777" w:rsidR="00A74932" w:rsidRDefault="00A74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906B7" w14:textId="3BF85EB8" w:rsidR="00F9535B" w:rsidRDefault="00F9535B" w:rsidP="00B8186F">
    <w:pPr>
      <w:pStyle w:val="Hlavika"/>
      <w:tabs>
        <w:tab w:val="clear" w:pos="9072"/>
        <w:tab w:val="right" w:pos="9498"/>
      </w:tabs>
      <w:ind w:left="-142"/>
      <w:jc w:val="both"/>
    </w:pPr>
    <w:r>
      <w:rPr>
        <w:noProof/>
        <w:lang w:val="sk-SK" w:eastAsia="sk-SK"/>
      </w:rPr>
      <mc:AlternateContent>
        <mc:Choice Requires="wps">
          <w:drawing>
            <wp:anchor distT="0" distB="0" distL="114300" distR="114300" simplePos="0" relativeHeight="251657728" behindDoc="0" locked="0" layoutInCell="1" allowOverlap="1" wp14:anchorId="0E00C472" wp14:editId="5BE8E225">
              <wp:simplePos x="0" y="0"/>
              <wp:positionH relativeFrom="column">
                <wp:posOffset>5061585</wp:posOffset>
              </wp:positionH>
              <wp:positionV relativeFrom="paragraph">
                <wp:posOffset>8255</wp:posOffset>
              </wp:positionV>
              <wp:extent cx="1226820" cy="250190"/>
              <wp:effectExtent l="3810" t="0" r="0" b="0"/>
              <wp:wrapNone/>
              <wp:docPr id="4"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82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15DEBA" w14:textId="77777777" w:rsidR="00F9535B" w:rsidRPr="00700B62" w:rsidRDefault="00F9535B" w:rsidP="007B74C4">
                          <w:pPr>
                            <w:rPr>
                              <w:rFonts w:ascii="Myriad Pro" w:hAnsi="Myriad Pro"/>
                              <w:b/>
                              <w:color w:val="365F91"/>
                              <w:sz w:val="22"/>
                              <w:szCs w:val="22"/>
                            </w:rPr>
                          </w:pPr>
                          <w:r w:rsidRPr="00700B62">
                            <w:rPr>
                              <w:rFonts w:ascii="Myriad Pro" w:hAnsi="Myriad Pro"/>
                              <w:b/>
                              <w:color w:val="365F91"/>
                              <w:sz w:val="22"/>
                              <w:szCs w:val="22"/>
                            </w:rPr>
                            <w:t>www.duslo.sk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00C472" id="_x0000_t202" coordsize="21600,21600" o:spt="202" path="m,l,21600r21600,l21600,xe">
              <v:stroke joinstyle="miter"/>
              <v:path gradientshapeok="t" o:connecttype="rect"/>
            </v:shapetype>
            <v:shape id="Blok textu 2" o:spid="_x0000_s1026" type="#_x0000_t202" style="position:absolute;left:0;text-align:left;margin-left:398.55pt;margin-top:.65pt;width:96.6pt;height:1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" stroked="f">
              <v:textbox>
                <w:txbxContent>
                  <w:p w14:paraId="5815DEBA" w14:textId="77777777" w:rsidR="00F9535B" w:rsidRPr="00700B62" w:rsidRDefault="00F9535B" w:rsidP="007B74C4">
                    <w:pPr>
                      <w:rPr>
                        <w:rFonts w:ascii="Myriad Pro" w:hAnsi="Myriad Pro"/>
                        <w:b/>
                        <w:color w:val="365F91"/>
                        <w:sz w:val="22"/>
                        <w:szCs w:val="22"/>
                      </w:rPr>
                    </w:pPr>
                    <w:r w:rsidRPr="00700B62">
                      <w:rPr>
                        <w:rFonts w:ascii="Myriad Pro" w:hAnsi="Myriad Pro"/>
                        <w:b/>
                        <w:color w:val="365F91"/>
                        <w:sz w:val="22"/>
                        <w:szCs w:val="22"/>
                      </w:rPr>
                      <w:t>www.duslo.sk</w:t>
                    </w:r>
                  </w:p>
                </w:txbxContent>
              </v:textbox>
            </v:shape>
          </w:pict>
        </mc:Fallback>
      </mc:AlternateContent>
    </w:r>
    <w:r w:rsidRPr="00FD74A3">
      <w:rPr>
        <w:rFonts w:ascii="Arial" w:hAnsi="Arial" w:cs="Arial"/>
        <w:noProof/>
        <w:sz w:val="20"/>
        <w:szCs w:val="20"/>
        <w:lang w:val="sk-SK" w:eastAsia="sk-SK"/>
      </w:rPr>
      <w:drawing>
        <wp:inline distT="0" distB="0" distL="0" distR="0" wp14:anchorId="4E7D09B4" wp14:editId="0B2265BB">
          <wp:extent cx="1676400" cy="739140"/>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39140"/>
                  </a:xfrm>
                  <a:prstGeom prst="rect">
                    <a:avLst/>
                  </a:prstGeom>
                  <a:noFill/>
                  <a:ln>
                    <a:noFill/>
                  </a:ln>
                </pic:spPr>
              </pic:pic>
            </a:graphicData>
          </a:graphic>
        </wp:inline>
      </w:drawing>
    </w:r>
  </w:p>
  <w:p w14:paraId="29B3A819" w14:textId="77777777" w:rsidR="00F9535B" w:rsidRDefault="00F9535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E72"/>
    <w:multiLevelType w:val="hybridMultilevel"/>
    <w:tmpl w:val="BC6028A0"/>
    <w:lvl w:ilvl="0" w:tplc="46128C38">
      <w:start w:val="3"/>
      <w:numFmt w:val="decimal"/>
      <w:lvlText w:val="%1."/>
      <w:lvlJc w:val="left"/>
      <w:pPr>
        <w:tabs>
          <w:tab w:val="num" w:pos="720"/>
        </w:tabs>
        <w:ind w:left="720" w:hanging="360"/>
      </w:pPr>
      <w:rPr>
        <w:rFonts w:ascii="Arial" w:hAnsi="Arial" w:cs="Arial" w:hint="default"/>
        <w:b w:val="0"/>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B45F93"/>
    <w:multiLevelType w:val="multilevel"/>
    <w:tmpl w:val="7C286CFA"/>
    <w:lvl w:ilvl="0">
      <w:start w:val="1"/>
      <w:numFmt w:val="decimal"/>
      <w:lvlText w:val="%1."/>
      <w:lvlJc w:val="left"/>
      <w:pPr>
        <w:tabs>
          <w:tab w:val="num" w:pos="375"/>
        </w:tabs>
        <w:ind w:left="375"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839" w:hanging="720"/>
      </w:pPr>
      <w:rPr>
        <w:rFonts w:hint="default"/>
      </w:rPr>
    </w:lvl>
    <w:lvl w:ilvl="3">
      <w:start w:val="1"/>
      <w:numFmt w:val="decimal"/>
      <w:isLgl/>
      <w:lvlText w:val="%1.%2.%3.%4."/>
      <w:lvlJc w:val="left"/>
      <w:pPr>
        <w:ind w:left="2391"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855" w:hanging="108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319" w:hanging="1440"/>
      </w:pPr>
      <w:rPr>
        <w:rFonts w:hint="default"/>
      </w:rPr>
    </w:lvl>
    <w:lvl w:ilvl="8">
      <w:start w:val="1"/>
      <w:numFmt w:val="decimal"/>
      <w:isLgl/>
      <w:lvlText w:val="%1.%2.%3.%4.%5.%6.%7.%8.%9."/>
      <w:lvlJc w:val="left"/>
      <w:pPr>
        <w:ind w:left="6231" w:hanging="1800"/>
      </w:pPr>
      <w:rPr>
        <w:rFonts w:hint="default"/>
      </w:rPr>
    </w:lvl>
  </w:abstractNum>
  <w:abstractNum w:abstractNumId="2" w15:restartNumberingAfterBreak="0">
    <w:nsid w:val="03C967D7"/>
    <w:multiLevelType w:val="hybridMultilevel"/>
    <w:tmpl w:val="3B6296D6"/>
    <w:lvl w:ilvl="0" w:tplc="3402B8FA">
      <w:start w:val="5"/>
      <w:numFmt w:val="bullet"/>
      <w:lvlText w:val="-"/>
      <w:lvlJc w:val="left"/>
      <w:pPr>
        <w:tabs>
          <w:tab w:val="num" w:pos="4428"/>
        </w:tabs>
        <w:ind w:left="4428" w:hanging="360"/>
      </w:pPr>
      <w:rPr>
        <w:rFonts w:ascii="Arial" w:eastAsia="Times New Roman" w:hAnsi="Arial" w:cs="Arial" w:hint="default"/>
        <w:color w:val="auto"/>
      </w:rPr>
    </w:lvl>
    <w:lvl w:ilvl="1" w:tplc="AC9EA80A" w:tentative="1">
      <w:start w:val="1"/>
      <w:numFmt w:val="lowerLetter"/>
      <w:lvlText w:val="%2."/>
      <w:lvlJc w:val="left"/>
      <w:pPr>
        <w:tabs>
          <w:tab w:val="num" w:pos="4419"/>
        </w:tabs>
        <w:ind w:left="4419" w:hanging="360"/>
      </w:pPr>
    </w:lvl>
    <w:lvl w:ilvl="2" w:tplc="2208FBC6" w:tentative="1">
      <w:start w:val="1"/>
      <w:numFmt w:val="lowerRoman"/>
      <w:lvlText w:val="%3."/>
      <w:lvlJc w:val="right"/>
      <w:pPr>
        <w:tabs>
          <w:tab w:val="num" w:pos="5139"/>
        </w:tabs>
        <w:ind w:left="5139" w:hanging="180"/>
      </w:pPr>
    </w:lvl>
    <w:lvl w:ilvl="3" w:tplc="A17A5DBA" w:tentative="1">
      <w:start w:val="1"/>
      <w:numFmt w:val="decimal"/>
      <w:lvlText w:val="%4."/>
      <w:lvlJc w:val="left"/>
      <w:pPr>
        <w:tabs>
          <w:tab w:val="num" w:pos="5859"/>
        </w:tabs>
        <w:ind w:left="5859" w:hanging="360"/>
      </w:pPr>
    </w:lvl>
    <w:lvl w:ilvl="4" w:tplc="3306F13C" w:tentative="1">
      <w:start w:val="1"/>
      <w:numFmt w:val="lowerLetter"/>
      <w:lvlText w:val="%5."/>
      <w:lvlJc w:val="left"/>
      <w:pPr>
        <w:tabs>
          <w:tab w:val="num" w:pos="6579"/>
        </w:tabs>
        <w:ind w:left="6579" w:hanging="360"/>
      </w:pPr>
    </w:lvl>
    <w:lvl w:ilvl="5" w:tplc="2D487B46" w:tentative="1">
      <w:start w:val="1"/>
      <w:numFmt w:val="lowerRoman"/>
      <w:lvlText w:val="%6."/>
      <w:lvlJc w:val="right"/>
      <w:pPr>
        <w:tabs>
          <w:tab w:val="num" w:pos="7299"/>
        </w:tabs>
        <w:ind w:left="7299" w:hanging="180"/>
      </w:pPr>
    </w:lvl>
    <w:lvl w:ilvl="6" w:tplc="AE72C834" w:tentative="1">
      <w:start w:val="1"/>
      <w:numFmt w:val="decimal"/>
      <w:lvlText w:val="%7."/>
      <w:lvlJc w:val="left"/>
      <w:pPr>
        <w:tabs>
          <w:tab w:val="num" w:pos="8019"/>
        </w:tabs>
        <w:ind w:left="8019" w:hanging="360"/>
      </w:pPr>
    </w:lvl>
    <w:lvl w:ilvl="7" w:tplc="014E6F34" w:tentative="1">
      <w:start w:val="1"/>
      <w:numFmt w:val="lowerLetter"/>
      <w:lvlText w:val="%8."/>
      <w:lvlJc w:val="left"/>
      <w:pPr>
        <w:tabs>
          <w:tab w:val="num" w:pos="8739"/>
        </w:tabs>
        <w:ind w:left="8739" w:hanging="360"/>
      </w:pPr>
    </w:lvl>
    <w:lvl w:ilvl="8" w:tplc="BBBA3E7A" w:tentative="1">
      <w:start w:val="1"/>
      <w:numFmt w:val="lowerRoman"/>
      <w:lvlText w:val="%9."/>
      <w:lvlJc w:val="right"/>
      <w:pPr>
        <w:tabs>
          <w:tab w:val="num" w:pos="9459"/>
        </w:tabs>
        <w:ind w:left="9459" w:hanging="180"/>
      </w:pPr>
    </w:lvl>
  </w:abstractNum>
  <w:abstractNum w:abstractNumId="3" w15:restartNumberingAfterBreak="0">
    <w:nsid w:val="05A078A6"/>
    <w:multiLevelType w:val="multilevel"/>
    <w:tmpl w:val="D55CCC74"/>
    <w:lvl w:ilvl="0">
      <w:start w:val="1"/>
      <w:numFmt w:val="decimal"/>
      <w:lvlText w:val="%1."/>
      <w:lvlJc w:val="left"/>
      <w:pPr>
        <w:tabs>
          <w:tab w:val="num" w:pos="750"/>
        </w:tabs>
        <w:ind w:left="750" w:hanging="570"/>
      </w:pPr>
      <w:rPr>
        <w:rFonts w:hint="default"/>
        <w:sz w:val="20"/>
        <w:szCs w:val="20"/>
      </w:rPr>
    </w:lvl>
    <w:lvl w:ilvl="1">
      <w:start w:val="1"/>
      <w:numFmt w:val="decimal"/>
      <w:lvlText w:val="%2."/>
      <w:lvlJc w:val="left"/>
      <w:pPr>
        <w:tabs>
          <w:tab w:val="num" w:pos="1800"/>
        </w:tabs>
        <w:ind w:left="1800" w:hanging="360"/>
      </w:pPr>
      <w:rPr>
        <w:rFonts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15:restartNumberingAfterBreak="0">
    <w:nsid w:val="097A4101"/>
    <w:multiLevelType w:val="hybridMultilevel"/>
    <w:tmpl w:val="50F2BE10"/>
    <w:lvl w:ilvl="0" w:tplc="E6668928">
      <w:start w:val="1"/>
      <w:numFmt w:val="decimal"/>
      <w:lvlText w:val="%1."/>
      <w:lvlJc w:val="left"/>
      <w:pPr>
        <w:tabs>
          <w:tab w:val="num" w:pos="765"/>
        </w:tabs>
        <w:ind w:left="765" w:hanging="360"/>
      </w:pPr>
      <w:rPr>
        <w:rFonts w:hint="default"/>
        <w:b w:val="0"/>
      </w:rPr>
    </w:lvl>
    <w:lvl w:ilvl="1" w:tplc="463A9006">
      <w:numFmt w:val="none"/>
      <w:lvlText w:val=""/>
      <w:lvlJc w:val="left"/>
      <w:pPr>
        <w:tabs>
          <w:tab w:val="num" w:pos="360"/>
        </w:tabs>
      </w:pPr>
    </w:lvl>
    <w:lvl w:ilvl="2" w:tplc="9CAC06AE">
      <w:numFmt w:val="none"/>
      <w:lvlText w:val=""/>
      <w:lvlJc w:val="left"/>
      <w:pPr>
        <w:tabs>
          <w:tab w:val="num" w:pos="360"/>
        </w:tabs>
      </w:pPr>
    </w:lvl>
    <w:lvl w:ilvl="3" w:tplc="986285C0">
      <w:numFmt w:val="none"/>
      <w:lvlText w:val=""/>
      <w:lvlJc w:val="left"/>
      <w:pPr>
        <w:tabs>
          <w:tab w:val="num" w:pos="360"/>
        </w:tabs>
      </w:pPr>
    </w:lvl>
    <w:lvl w:ilvl="4" w:tplc="7D7EC128">
      <w:numFmt w:val="none"/>
      <w:lvlText w:val=""/>
      <w:lvlJc w:val="left"/>
      <w:pPr>
        <w:tabs>
          <w:tab w:val="num" w:pos="360"/>
        </w:tabs>
      </w:pPr>
    </w:lvl>
    <w:lvl w:ilvl="5" w:tplc="BAB8D852">
      <w:numFmt w:val="none"/>
      <w:lvlText w:val=""/>
      <w:lvlJc w:val="left"/>
      <w:pPr>
        <w:tabs>
          <w:tab w:val="num" w:pos="360"/>
        </w:tabs>
      </w:pPr>
    </w:lvl>
    <w:lvl w:ilvl="6" w:tplc="658C2E8A">
      <w:numFmt w:val="none"/>
      <w:lvlText w:val=""/>
      <w:lvlJc w:val="left"/>
      <w:pPr>
        <w:tabs>
          <w:tab w:val="num" w:pos="360"/>
        </w:tabs>
      </w:pPr>
    </w:lvl>
    <w:lvl w:ilvl="7" w:tplc="C5F87188">
      <w:numFmt w:val="none"/>
      <w:lvlText w:val=""/>
      <w:lvlJc w:val="left"/>
      <w:pPr>
        <w:tabs>
          <w:tab w:val="num" w:pos="360"/>
        </w:tabs>
      </w:pPr>
    </w:lvl>
    <w:lvl w:ilvl="8" w:tplc="C9426122">
      <w:numFmt w:val="none"/>
      <w:lvlText w:val=""/>
      <w:lvlJc w:val="left"/>
      <w:pPr>
        <w:tabs>
          <w:tab w:val="num" w:pos="360"/>
        </w:tabs>
      </w:pPr>
    </w:lvl>
  </w:abstractNum>
  <w:abstractNum w:abstractNumId="5" w15:restartNumberingAfterBreak="0">
    <w:nsid w:val="0EBE38AB"/>
    <w:multiLevelType w:val="hybridMultilevel"/>
    <w:tmpl w:val="3A7C0DB8"/>
    <w:lvl w:ilvl="0" w:tplc="114E6186">
      <w:start w:val="7"/>
      <w:numFmt w:val="lowerLetter"/>
      <w:lvlText w:val="%1)"/>
      <w:lvlJc w:val="left"/>
      <w:pPr>
        <w:tabs>
          <w:tab w:val="num" w:pos="720"/>
        </w:tabs>
        <w:ind w:left="720" w:hanging="360"/>
      </w:pPr>
      <w:rPr>
        <w:rFonts w:ascii="Arial" w:hAnsi="Arial" w:cs="Arial" w:hint="default"/>
        <w:b w:val="0"/>
      </w:rPr>
    </w:lvl>
    <w:lvl w:ilvl="1" w:tplc="041B0019">
      <w:start w:val="1"/>
      <w:numFmt w:val="lowerLetter"/>
      <w:lvlText w:val="%2."/>
      <w:lvlJc w:val="left"/>
      <w:pPr>
        <w:tabs>
          <w:tab w:val="num" w:pos="1440"/>
        </w:tabs>
        <w:ind w:left="1440" w:hanging="360"/>
      </w:pPr>
    </w:lvl>
    <w:lvl w:ilvl="2" w:tplc="CED673C8">
      <w:start w:val="1"/>
      <w:numFmt w:val="lowerLetter"/>
      <w:lvlText w:val="%3)"/>
      <w:lvlJc w:val="left"/>
      <w:pPr>
        <w:tabs>
          <w:tab w:val="num" w:pos="2340"/>
        </w:tabs>
        <w:ind w:left="2340" w:hanging="360"/>
      </w:pPr>
      <w:rPr>
        <w:rFonts w:ascii="Arial" w:hAnsi="Arial" w:cs="Arial" w:hint="default"/>
        <w:color w:val="auto"/>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5657E31"/>
    <w:multiLevelType w:val="hybridMultilevel"/>
    <w:tmpl w:val="F308FA0C"/>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 w15:restartNumberingAfterBreak="0">
    <w:nsid w:val="183271FC"/>
    <w:multiLevelType w:val="multilevel"/>
    <w:tmpl w:val="1416CE8C"/>
    <w:lvl w:ilvl="0">
      <w:start w:val="5"/>
      <w:numFmt w:val="bullet"/>
      <w:lvlText w:val="-"/>
      <w:lvlJc w:val="left"/>
      <w:pPr>
        <w:tabs>
          <w:tab w:val="num" w:pos="2010"/>
        </w:tabs>
        <w:ind w:left="2010" w:hanging="570"/>
      </w:pPr>
      <w:rPr>
        <w:rFonts w:ascii="Arial" w:eastAsia="Times New Roman" w:hAnsi="Arial" w:cs="Arial" w:hint="default"/>
        <w:sz w:val="20"/>
        <w:szCs w:val="20"/>
      </w:rPr>
    </w:lvl>
    <w:lvl w:ilvl="1">
      <w:start w:val="1"/>
      <w:numFmt w:val="decimal"/>
      <w:lvlText w:val="%2."/>
      <w:lvlJc w:val="left"/>
      <w:pPr>
        <w:tabs>
          <w:tab w:val="num" w:pos="3060"/>
        </w:tabs>
        <w:ind w:left="3060" w:hanging="360"/>
      </w:pPr>
      <w:rPr>
        <w:rFonts w:hint="default"/>
        <w:sz w:val="20"/>
        <w:szCs w:val="20"/>
      </w:r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ind w:left="5220" w:hanging="360"/>
      </w:pPr>
      <w:rPr>
        <w:rFonts w:hint="default"/>
      </w:r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8" w15:restartNumberingAfterBreak="0">
    <w:nsid w:val="1959115A"/>
    <w:multiLevelType w:val="hybridMultilevel"/>
    <w:tmpl w:val="C6D44EF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285E473F"/>
    <w:multiLevelType w:val="hybridMultilevel"/>
    <w:tmpl w:val="DFDA359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9282A32"/>
    <w:multiLevelType w:val="hybridMultilevel"/>
    <w:tmpl w:val="873CAECA"/>
    <w:lvl w:ilvl="0" w:tplc="0E70607A">
      <w:start w:val="1"/>
      <w:numFmt w:val="decimal"/>
      <w:lvlText w:val="%1."/>
      <w:lvlJc w:val="left"/>
      <w:pPr>
        <w:tabs>
          <w:tab w:val="num" w:pos="1449"/>
        </w:tabs>
        <w:ind w:left="1449" w:hanging="360"/>
      </w:pPr>
      <w:rPr>
        <w:rFonts w:hint="default"/>
        <w:b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C45111E"/>
    <w:multiLevelType w:val="multilevel"/>
    <w:tmpl w:val="B4C2127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2510860"/>
    <w:multiLevelType w:val="hybridMultilevel"/>
    <w:tmpl w:val="1F8493DA"/>
    <w:lvl w:ilvl="0" w:tplc="B68821A6">
      <w:start w:val="1"/>
      <w:numFmt w:val="decimal"/>
      <w:lvlText w:val="%1."/>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BDC1909"/>
    <w:multiLevelType w:val="multilevel"/>
    <w:tmpl w:val="F68E3164"/>
    <w:lvl w:ilvl="0">
      <w:start w:val="1"/>
      <w:numFmt w:val="decimal"/>
      <w:lvlText w:val="%1."/>
      <w:lvlJc w:val="left"/>
      <w:pPr>
        <w:tabs>
          <w:tab w:val="num" w:pos="795"/>
        </w:tabs>
        <w:ind w:left="795" w:hanging="435"/>
      </w:pPr>
      <w:rPr>
        <w:rFonts w:hint="default"/>
        <w:b w:val="0"/>
        <w:color w:val="auto"/>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3E005209"/>
    <w:multiLevelType w:val="hybridMultilevel"/>
    <w:tmpl w:val="F6A6C20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F6E2BFA"/>
    <w:multiLevelType w:val="multilevel"/>
    <w:tmpl w:val="78E2EBB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3F920B10"/>
    <w:multiLevelType w:val="hybridMultilevel"/>
    <w:tmpl w:val="029EE3E2"/>
    <w:lvl w:ilvl="0" w:tplc="EF7C2D3C">
      <w:start w:val="1"/>
      <w:numFmt w:val="decimal"/>
      <w:lvlText w:val="%1."/>
      <w:lvlJc w:val="left"/>
      <w:pPr>
        <w:tabs>
          <w:tab w:val="num" w:pos="372"/>
        </w:tabs>
        <w:ind w:left="372" w:hanging="360"/>
      </w:pPr>
      <w:rPr>
        <w:rFonts w:hint="default"/>
        <w:b w:val="0"/>
        <w:strike w:val="0"/>
      </w:rPr>
    </w:lvl>
    <w:lvl w:ilvl="1" w:tplc="041B0019" w:tentative="1">
      <w:start w:val="1"/>
      <w:numFmt w:val="lowerLetter"/>
      <w:lvlText w:val="%2."/>
      <w:lvlJc w:val="left"/>
      <w:pPr>
        <w:tabs>
          <w:tab w:val="num" w:pos="1092"/>
        </w:tabs>
        <w:ind w:left="1092" w:hanging="360"/>
      </w:pPr>
    </w:lvl>
    <w:lvl w:ilvl="2" w:tplc="041B001B" w:tentative="1">
      <w:start w:val="1"/>
      <w:numFmt w:val="lowerRoman"/>
      <w:lvlText w:val="%3."/>
      <w:lvlJc w:val="right"/>
      <w:pPr>
        <w:tabs>
          <w:tab w:val="num" w:pos="1812"/>
        </w:tabs>
        <w:ind w:left="1812" w:hanging="180"/>
      </w:pPr>
    </w:lvl>
    <w:lvl w:ilvl="3" w:tplc="041B000F" w:tentative="1">
      <w:start w:val="1"/>
      <w:numFmt w:val="decimal"/>
      <w:lvlText w:val="%4."/>
      <w:lvlJc w:val="left"/>
      <w:pPr>
        <w:tabs>
          <w:tab w:val="num" w:pos="2532"/>
        </w:tabs>
        <w:ind w:left="2532" w:hanging="360"/>
      </w:pPr>
    </w:lvl>
    <w:lvl w:ilvl="4" w:tplc="041B0019" w:tentative="1">
      <w:start w:val="1"/>
      <w:numFmt w:val="lowerLetter"/>
      <w:lvlText w:val="%5."/>
      <w:lvlJc w:val="left"/>
      <w:pPr>
        <w:tabs>
          <w:tab w:val="num" w:pos="3252"/>
        </w:tabs>
        <w:ind w:left="3252" w:hanging="360"/>
      </w:pPr>
    </w:lvl>
    <w:lvl w:ilvl="5" w:tplc="041B001B" w:tentative="1">
      <w:start w:val="1"/>
      <w:numFmt w:val="lowerRoman"/>
      <w:lvlText w:val="%6."/>
      <w:lvlJc w:val="right"/>
      <w:pPr>
        <w:tabs>
          <w:tab w:val="num" w:pos="3972"/>
        </w:tabs>
        <w:ind w:left="3972" w:hanging="180"/>
      </w:pPr>
    </w:lvl>
    <w:lvl w:ilvl="6" w:tplc="041B000F" w:tentative="1">
      <w:start w:val="1"/>
      <w:numFmt w:val="decimal"/>
      <w:lvlText w:val="%7."/>
      <w:lvlJc w:val="left"/>
      <w:pPr>
        <w:tabs>
          <w:tab w:val="num" w:pos="4692"/>
        </w:tabs>
        <w:ind w:left="4692" w:hanging="360"/>
      </w:pPr>
    </w:lvl>
    <w:lvl w:ilvl="7" w:tplc="041B0019" w:tentative="1">
      <w:start w:val="1"/>
      <w:numFmt w:val="lowerLetter"/>
      <w:lvlText w:val="%8."/>
      <w:lvlJc w:val="left"/>
      <w:pPr>
        <w:tabs>
          <w:tab w:val="num" w:pos="5412"/>
        </w:tabs>
        <w:ind w:left="5412" w:hanging="360"/>
      </w:pPr>
    </w:lvl>
    <w:lvl w:ilvl="8" w:tplc="041B001B" w:tentative="1">
      <w:start w:val="1"/>
      <w:numFmt w:val="lowerRoman"/>
      <w:lvlText w:val="%9."/>
      <w:lvlJc w:val="right"/>
      <w:pPr>
        <w:tabs>
          <w:tab w:val="num" w:pos="6132"/>
        </w:tabs>
        <w:ind w:left="6132" w:hanging="180"/>
      </w:pPr>
    </w:lvl>
  </w:abstractNum>
  <w:abstractNum w:abstractNumId="17" w15:restartNumberingAfterBreak="0">
    <w:nsid w:val="4BBE07DD"/>
    <w:multiLevelType w:val="hybridMultilevel"/>
    <w:tmpl w:val="9E2C7370"/>
    <w:lvl w:ilvl="0" w:tplc="F510EFA2">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991D64"/>
    <w:multiLevelType w:val="hybridMultilevel"/>
    <w:tmpl w:val="FD9CFBC6"/>
    <w:lvl w:ilvl="0" w:tplc="679A0B10">
      <w:start w:val="1"/>
      <w:numFmt w:val="decimal"/>
      <w:lvlText w:val="%1."/>
      <w:lvlJc w:val="left"/>
      <w:pPr>
        <w:tabs>
          <w:tab w:val="num" w:pos="330"/>
        </w:tabs>
        <w:ind w:left="330" w:hanging="360"/>
      </w:pPr>
      <w:rPr>
        <w:rFonts w:hint="default"/>
      </w:rPr>
    </w:lvl>
    <w:lvl w:ilvl="1" w:tplc="A6742018">
      <w:start w:val="1"/>
      <w:numFmt w:val="lowerLetter"/>
      <w:lvlText w:val="%2)"/>
      <w:lvlJc w:val="left"/>
      <w:pPr>
        <w:tabs>
          <w:tab w:val="num" w:pos="1050"/>
        </w:tabs>
        <w:ind w:left="1050" w:hanging="360"/>
      </w:pPr>
      <w:rPr>
        <w:rFonts w:hint="default"/>
      </w:rPr>
    </w:lvl>
    <w:lvl w:ilvl="2" w:tplc="041B001B" w:tentative="1">
      <w:start w:val="1"/>
      <w:numFmt w:val="lowerRoman"/>
      <w:lvlText w:val="%3."/>
      <w:lvlJc w:val="right"/>
      <w:pPr>
        <w:tabs>
          <w:tab w:val="num" w:pos="1770"/>
        </w:tabs>
        <w:ind w:left="1770" w:hanging="180"/>
      </w:pPr>
    </w:lvl>
    <w:lvl w:ilvl="3" w:tplc="041B000F" w:tentative="1">
      <w:start w:val="1"/>
      <w:numFmt w:val="decimal"/>
      <w:lvlText w:val="%4."/>
      <w:lvlJc w:val="left"/>
      <w:pPr>
        <w:tabs>
          <w:tab w:val="num" w:pos="2490"/>
        </w:tabs>
        <w:ind w:left="2490" w:hanging="360"/>
      </w:pPr>
    </w:lvl>
    <w:lvl w:ilvl="4" w:tplc="041B0019" w:tentative="1">
      <w:start w:val="1"/>
      <w:numFmt w:val="lowerLetter"/>
      <w:lvlText w:val="%5."/>
      <w:lvlJc w:val="left"/>
      <w:pPr>
        <w:tabs>
          <w:tab w:val="num" w:pos="3210"/>
        </w:tabs>
        <w:ind w:left="3210" w:hanging="360"/>
      </w:pPr>
    </w:lvl>
    <w:lvl w:ilvl="5" w:tplc="041B001B" w:tentative="1">
      <w:start w:val="1"/>
      <w:numFmt w:val="lowerRoman"/>
      <w:lvlText w:val="%6."/>
      <w:lvlJc w:val="right"/>
      <w:pPr>
        <w:tabs>
          <w:tab w:val="num" w:pos="3930"/>
        </w:tabs>
        <w:ind w:left="3930" w:hanging="180"/>
      </w:pPr>
    </w:lvl>
    <w:lvl w:ilvl="6" w:tplc="041B000F" w:tentative="1">
      <w:start w:val="1"/>
      <w:numFmt w:val="decimal"/>
      <w:lvlText w:val="%7."/>
      <w:lvlJc w:val="left"/>
      <w:pPr>
        <w:tabs>
          <w:tab w:val="num" w:pos="4650"/>
        </w:tabs>
        <w:ind w:left="4650" w:hanging="360"/>
      </w:pPr>
    </w:lvl>
    <w:lvl w:ilvl="7" w:tplc="041B0019" w:tentative="1">
      <w:start w:val="1"/>
      <w:numFmt w:val="lowerLetter"/>
      <w:lvlText w:val="%8."/>
      <w:lvlJc w:val="left"/>
      <w:pPr>
        <w:tabs>
          <w:tab w:val="num" w:pos="5370"/>
        </w:tabs>
        <w:ind w:left="5370" w:hanging="360"/>
      </w:pPr>
    </w:lvl>
    <w:lvl w:ilvl="8" w:tplc="041B001B" w:tentative="1">
      <w:start w:val="1"/>
      <w:numFmt w:val="lowerRoman"/>
      <w:lvlText w:val="%9."/>
      <w:lvlJc w:val="right"/>
      <w:pPr>
        <w:tabs>
          <w:tab w:val="num" w:pos="6090"/>
        </w:tabs>
        <w:ind w:left="6090" w:hanging="180"/>
      </w:pPr>
    </w:lvl>
  </w:abstractNum>
  <w:abstractNum w:abstractNumId="19" w15:restartNumberingAfterBreak="0">
    <w:nsid w:val="5ACE54B2"/>
    <w:multiLevelType w:val="hybridMultilevel"/>
    <w:tmpl w:val="111013FA"/>
    <w:lvl w:ilvl="0" w:tplc="B8AAE1DC">
      <w:start w:val="1"/>
      <w:numFmt w:val="decimal"/>
      <w:lvlText w:val="%1."/>
      <w:lvlJc w:val="left"/>
      <w:pPr>
        <w:tabs>
          <w:tab w:val="num" w:pos="720"/>
        </w:tabs>
        <w:ind w:left="720" w:hanging="360"/>
      </w:pPr>
      <w:rPr>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5B5E77BF"/>
    <w:multiLevelType w:val="hybridMultilevel"/>
    <w:tmpl w:val="45C4FFA8"/>
    <w:lvl w:ilvl="0" w:tplc="0472F856">
      <w:start w:val="2"/>
      <w:numFmt w:val="decimal"/>
      <w:lvlText w:val="%1."/>
      <w:lvlJc w:val="left"/>
      <w:pPr>
        <w:tabs>
          <w:tab w:val="num" w:pos="495"/>
        </w:tabs>
        <w:ind w:left="495" w:hanging="49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EB0493E"/>
    <w:multiLevelType w:val="singleLevel"/>
    <w:tmpl w:val="1D7A5286"/>
    <w:lvl w:ilvl="0">
      <w:start w:val="1"/>
      <w:numFmt w:val="decimal"/>
      <w:lvlText w:val="%1."/>
      <w:lvlJc w:val="left"/>
      <w:pPr>
        <w:tabs>
          <w:tab w:val="num" w:pos="495"/>
        </w:tabs>
        <w:ind w:left="495" w:hanging="495"/>
      </w:pPr>
      <w:rPr>
        <w:rFonts w:hint="default"/>
      </w:rPr>
    </w:lvl>
  </w:abstractNum>
  <w:abstractNum w:abstractNumId="22" w15:restartNumberingAfterBreak="0">
    <w:nsid w:val="5F440135"/>
    <w:multiLevelType w:val="hybridMultilevel"/>
    <w:tmpl w:val="FCD2CE58"/>
    <w:lvl w:ilvl="0" w:tplc="8188A678">
      <w:start w:val="5"/>
      <w:numFmt w:val="bullet"/>
      <w:lvlText w:val="-"/>
      <w:lvlJc w:val="left"/>
      <w:pPr>
        <w:ind w:left="1080" w:hanging="360"/>
      </w:pPr>
      <w:rPr>
        <w:rFonts w:ascii="Times New Roman" w:eastAsia="Times New Roman" w:hAnsi="Times New Roman" w:cs="Times New Roman" w:hint="default"/>
        <w:color w:val="auto"/>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65A7719D"/>
    <w:multiLevelType w:val="multilevel"/>
    <w:tmpl w:val="46A23702"/>
    <w:lvl w:ilvl="0">
      <w:start w:val="5"/>
      <w:numFmt w:val="decimal"/>
      <w:lvlText w:val="%1."/>
      <w:lvlJc w:val="left"/>
      <w:pPr>
        <w:tabs>
          <w:tab w:val="num" w:pos="375"/>
        </w:tabs>
        <w:ind w:left="375"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839" w:hanging="720"/>
      </w:pPr>
      <w:rPr>
        <w:rFonts w:hint="default"/>
      </w:rPr>
    </w:lvl>
    <w:lvl w:ilvl="3">
      <w:start w:val="1"/>
      <w:numFmt w:val="decimal"/>
      <w:isLgl/>
      <w:lvlText w:val="%1.%2.%3.%4."/>
      <w:lvlJc w:val="left"/>
      <w:pPr>
        <w:ind w:left="2391"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855" w:hanging="108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319" w:hanging="1440"/>
      </w:pPr>
      <w:rPr>
        <w:rFonts w:hint="default"/>
      </w:rPr>
    </w:lvl>
    <w:lvl w:ilvl="8">
      <w:start w:val="1"/>
      <w:numFmt w:val="decimal"/>
      <w:isLgl/>
      <w:lvlText w:val="%1.%2.%3.%4.%5.%6.%7.%8.%9."/>
      <w:lvlJc w:val="left"/>
      <w:pPr>
        <w:ind w:left="6231" w:hanging="1800"/>
      </w:pPr>
      <w:rPr>
        <w:rFonts w:hint="default"/>
      </w:rPr>
    </w:lvl>
  </w:abstractNum>
  <w:abstractNum w:abstractNumId="24" w15:restartNumberingAfterBreak="0">
    <w:nsid w:val="680B4D7A"/>
    <w:multiLevelType w:val="hybridMultilevel"/>
    <w:tmpl w:val="5A5C1070"/>
    <w:lvl w:ilvl="0" w:tplc="09F67846">
      <w:start w:val="1"/>
      <w:numFmt w:val="decimal"/>
      <w:lvlText w:val="%1."/>
      <w:lvlJc w:val="left"/>
      <w:pPr>
        <w:tabs>
          <w:tab w:val="num" w:pos="720"/>
        </w:tabs>
        <w:ind w:left="720" w:hanging="360"/>
      </w:pPr>
      <w:rPr>
        <w:rFonts w:hint="default"/>
        <w:b w:val="0"/>
        <w:sz w:val="20"/>
        <w:szCs w:val="20"/>
      </w:rPr>
    </w:lvl>
    <w:lvl w:ilvl="1" w:tplc="6C487D9C">
      <w:numFmt w:val="none"/>
      <w:lvlText w:val=""/>
      <w:lvlJc w:val="left"/>
      <w:pPr>
        <w:tabs>
          <w:tab w:val="num" w:pos="360"/>
        </w:tabs>
      </w:pPr>
    </w:lvl>
    <w:lvl w:ilvl="2" w:tplc="5C9EB506">
      <w:numFmt w:val="none"/>
      <w:lvlText w:val=""/>
      <w:lvlJc w:val="left"/>
      <w:pPr>
        <w:tabs>
          <w:tab w:val="num" w:pos="360"/>
        </w:tabs>
      </w:pPr>
    </w:lvl>
    <w:lvl w:ilvl="3" w:tplc="2820DFA4">
      <w:numFmt w:val="none"/>
      <w:lvlText w:val=""/>
      <w:lvlJc w:val="left"/>
      <w:pPr>
        <w:tabs>
          <w:tab w:val="num" w:pos="360"/>
        </w:tabs>
      </w:pPr>
    </w:lvl>
    <w:lvl w:ilvl="4" w:tplc="5476B896">
      <w:numFmt w:val="none"/>
      <w:lvlText w:val=""/>
      <w:lvlJc w:val="left"/>
      <w:pPr>
        <w:tabs>
          <w:tab w:val="num" w:pos="360"/>
        </w:tabs>
      </w:pPr>
    </w:lvl>
    <w:lvl w:ilvl="5" w:tplc="CD7EFFB2">
      <w:numFmt w:val="none"/>
      <w:lvlText w:val=""/>
      <w:lvlJc w:val="left"/>
      <w:pPr>
        <w:tabs>
          <w:tab w:val="num" w:pos="360"/>
        </w:tabs>
      </w:pPr>
    </w:lvl>
    <w:lvl w:ilvl="6" w:tplc="E138A8E8">
      <w:numFmt w:val="none"/>
      <w:lvlText w:val=""/>
      <w:lvlJc w:val="left"/>
      <w:pPr>
        <w:tabs>
          <w:tab w:val="num" w:pos="360"/>
        </w:tabs>
      </w:pPr>
    </w:lvl>
    <w:lvl w:ilvl="7" w:tplc="8146F4AC">
      <w:numFmt w:val="none"/>
      <w:lvlText w:val=""/>
      <w:lvlJc w:val="left"/>
      <w:pPr>
        <w:tabs>
          <w:tab w:val="num" w:pos="360"/>
        </w:tabs>
      </w:pPr>
    </w:lvl>
    <w:lvl w:ilvl="8" w:tplc="266420A4">
      <w:numFmt w:val="none"/>
      <w:lvlText w:val=""/>
      <w:lvlJc w:val="left"/>
      <w:pPr>
        <w:tabs>
          <w:tab w:val="num" w:pos="360"/>
        </w:tabs>
      </w:pPr>
    </w:lvl>
  </w:abstractNum>
  <w:abstractNum w:abstractNumId="25" w15:restartNumberingAfterBreak="0">
    <w:nsid w:val="72F03089"/>
    <w:multiLevelType w:val="hybridMultilevel"/>
    <w:tmpl w:val="67B027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75FC18C9"/>
    <w:multiLevelType w:val="hybridMultilevel"/>
    <w:tmpl w:val="3C784E9A"/>
    <w:lvl w:ilvl="0" w:tplc="4CBAD8BA">
      <w:start w:val="3"/>
      <w:numFmt w:val="decimal"/>
      <w:lvlText w:val="%1."/>
      <w:lvlJc w:val="left"/>
      <w:pPr>
        <w:tabs>
          <w:tab w:val="num" w:pos="495"/>
        </w:tabs>
        <w:ind w:left="495" w:hanging="49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9737641"/>
    <w:multiLevelType w:val="multilevel"/>
    <w:tmpl w:val="78E2EBB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7A2C40F3"/>
    <w:multiLevelType w:val="hybridMultilevel"/>
    <w:tmpl w:val="93103F06"/>
    <w:lvl w:ilvl="0" w:tplc="562683F0">
      <w:start w:val="5"/>
      <w:numFmt w:val="bullet"/>
      <w:lvlText w:val="-"/>
      <w:lvlJc w:val="left"/>
      <w:pPr>
        <w:ind w:left="1069" w:hanging="360"/>
      </w:pPr>
      <w:rPr>
        <w:rFonts w:ascii="Times New Roman" w:eastAsia="Times New Roman" w:hAnsi="Times New Roman" w:cs="Times New Roman" w:hint="default"/>
        <w:color w:val="auto"/>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9" w15:restartNumberingAfterBreak="0">
    <w:nsid w:val="7B926F5C"/>
    <w:multiLevelType w:val="hybridMultilevel"/>
    <w:tmpl w:val="DDD6FC1E"/>
    <w:lvl w:ilvl="0" w:tplc="7794EF96">
      <w:start w:val="1"/>
      <w:numFmt w:val="lowerLetter"/>
      <w:lvlText w:val="%1)"/>
      <w:lvlJc w:val="left"/>
      <w:pPr>
        <w:ind w:left="108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1"/>
  </w:num>
  <w:num w:numId="3">
    <w:abstractNumId w:val="13"/>
  </w:num>
  <w:num w:numId="4">
    <w:abstractNumId w:val="9"/>
  </w:num>
  <w:num w:numId="5">
    <w:abstractNumId w:val="14"/>
  </w:num>
  <w:num w:numId="6">
    <w:abstractNumId w:val="10"/>
  </w:num>
  <w:num w:numId="7">
    <w:abstractNumId w:val="27"/>
  </w:num>
  <w:num w:numId="8">
    <w:abstractNumId w:val="5"/>
  </w:num>
  <w:num w:numId="9">
    <w:abstractNumId w:val="4"/>
  </w:num>
  <w:num w:numId="10">
    <w:abstractNumId w:val="1"/>
  </w:num>
  <w:num w:numId="11">
    <w:abstractNumId w:val="16"/>
  </w:num>
  <w:num w:numId="12">
    <w:abstractNumId w:val="18"/>
  </w:num>
  <w:num w:numId="13">
    <w:abstractNumId w:val="24"/>
  </w:num>
  <w:num w:numId="14">
    <w:abstractNumId w:val="19"/>
  </w:num>
  <w:num w:numId="15">
    <w:abstractNumId w:val="2"/>
  </w:num>
  <w:num w:numId="16">
    <w:abstractNumId w:val="0"/>
  </w:num>
  <w:num w:numId="17">
    <w:abstractNumId w:val="7"/>
  </w:num>
  <w:num w:numId="18">
    <w:abstractNumId w:val="22"/>
  </w:num>
  <w:num w:numId="19">
    <w:abstractNumId w:val="17"/>
  </w:num>
  <w:num w:numId="20">
    <w:abstractNumId w:val="8"/>
  </w:num>
  <w:num w:numId="21">
    <w:abstractNumId w:val="28"/>
  </w:num>
  <w:num w:numId="22">
    <w:abstractNumId w:val="25"/>
  </w:num>
  <w:num w:numId="23">
    <w:abstractNumId w:val="23"/>
  </w:num>
  <w:num w:numId="24">
    <w:abstractNumId w:val="12"/>
  </w:num>
  <w:num w:numId="25">
    <w:abstractNumId w:val="6"/>
  </w:num>
  <w:num w:numId="26">
    <w:abstractNumId w:val="29"/>
  </w:num>
  <w:num w:numId="27">
    <w:abstractNumId w:val="15"/>
  </w:num>
  <w:num w:numId="28">
    <w:abstractNumId w:val="11"/>
  </w:num>
  <w:num w:numId="29">
    <w:abstractNumId w:val="26"/>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D0C"/>
    <w:rsid w:val="00001214"/>
    <w:rsid w:val="000023B4"/>
    <w:rsid w:val="00007DD3"/>
    <w:rsid w:val="00010CCE"/>
    <w:rsid w:val="00012834"/>
    <w:rsid w:val="00015341"/>
    <w:rsid w:val="00015D90"/>
    <w:rsid w:val="00017427"/>
    <w:rsid w:val="000279D1"/>
    <w:rsid w:val="0003613E"/>
    <w:rsid w:val="00036D6A"/>
    <w:rsid w:val="0004353E"/>
    <w:rsid w:val="00045256"/>
    <w:rsid w:val="00046036"/>
    <w:rsid w:val="00053E89"/>
    <w:rsid w:val="00062BC6"/>
    <w:rsid w:val="000637F8"/>
    <w:rsid w:val="00066E3F"/>
    <w:rsid w:val="000712B5"/>
    <w:rsid w:val="00092D45"/>
    <w:rsid w:val="000A2D3D"/>
    <w:rsid w:val="000A75B5"/>
    <w:rsid w:val="000B1D3F"/>
    <w:rsid w:val="000C2008"/>
    <w:rsid w:val="000C2948"/>
    <w:rsid w:val="000D3EEC"/>
    <w:rsid w:val="000D549D"/>
    <w:rsid w:val="000D7388"/>
    <w:rsid w:val="000E0586"/>
    <w:rsid w:val="000E2267"/>
    <w:rsid w:val="000E4A2F"/>
    <w:rsid w:val="000F1E3B"/>
    <w:rsid w:val="000F200A"/>
    <w:rsid w:val="000F22F4"/>
    <w:rsid w:val="000F3740"/>
    <w:rsid w:val="000F7E8B"/>
    <w:rsid w:val="00106224"/>
    <w:rsid w:val="00110CFC"/>
    <w:rsid w:val="00114E04"/>
    <w:rsid w:val="0011644F"/>
    <w:rsid w:val="0011706B"/>
    <w:rsid w:val="00123128"/>
    <w:rsid w:val="00124254"/>
    <w:rsid w:val="00124BFA"/>
    <w:rsid w:val="00124E17"/>
    <w:rsid w:val="00124FE9"/>
    <w:rsid w:val="00125492"/>
    <w:rsid w:val="0013236E"/>
    <w:rsid w:val="00133416"/>
    <w:rsid w:val="00135538"/>
    <w:rsid w:val="001416A7"/>
    <w:rsid w:val="001461FA"/>
    <w:rsid w:val="00151F5D"/>
    <w:rsid w:val="00152C6B"/>
    <w:rsid w:val="00155FF5"/>
    <w:rsid w:val="0015617A"/>
    <w:rsid w:val="00156914"/>
    <w:rsid w:val="001572E9"/>
    <w:rsid w:val="00157D74"/>
    <w:rsid w:val="00164831"/>
    <w:rsid w:val="00164C11"/>
    <w:rsid w:val="00166401"/>
    <w:rsid w:val="00171BA2"/>
    <w:rsid w:val="00173B5A"/>
    <w:rsid w:val="00175A24"/>
    <w:rsid w:val="001807F7"/>
    <w:rsid w:val="00182299"/>
    <w:rsid w:val="00183471"/>
    <w:rsid w:val="00183B37"/>
    <w:rsid w:val="00186101"/>
    <w:rsid w:val="0018694B"/>
    <w:rsid w:val="0019326A"/>
    <w:rsid w:val="001A3C54"/>
    <w:rsid w:val="001B1150"/>
    <w:rsid w:val="001C086A"/>
    <w:rsid w:val="001C1DC6"/>
    <w:rsid w:val="001D37FD"/>
    <w:rsid w:val="001D44F7"/>
    <w:rsid w:val="001D489A"/>
    <w:rsid w:val="001E38AE"/>
    <w:rsid w:val="001E3D33"/>
    <w:rsid w:val="001E41F2"/>
    <w:rsid w:val="001F09D2"/>
    <w:rsid w:val="001F4B26"/>
    <w:rsid w:val="001F6949"/>
    <w:rsid w:val="00201AD7"/>
    <w:rsid w:val="002029CD"/>
    <w:rsid w:val="00204E44"/>
    <w:rsid w:val="002112B7"/>
    <w:rsid w:val="00217B36"/>
    <w:rsid w:val="002216F7"/>
    <w:rsid w:val="002304D0"/>
    <w:rsid w:val="00235B75"/>
    <w:rsid w:val="0023607A"/>
    <w:rsid w:val="00240D47"/>
    <w:rsid w:val="002415AC"/>
    <w:rsid w:val="00241903"/>
    <w:rsid w:val="002449F6"/>
    <w:rsid w:val="00247B44"/>
    <w:rsid w:val="0025165D"/>
    <w:rsid w:val="00252F3F"/>
    <w:rsid w:val="002600EC"/>
    <w:rsid w:val="00261CCE"/>
    <w:rsid w:val="00267E54"/>
    <w:rsid w:val="002711E2"/>
    <w:rsid w:val="002721DE"/>
    <w:rsid w:val="00273BEC"/>
    <w:rsid w:val="00274090"/>
    <w:rsid w:val="002774A5"/>
    <w:rsid w:val="002803EB"/>
    <w:rsid w:val="00281F1B"/>
    <w:rsid w:val="002829AA"/>
    <w:rsid w:val="00283A90"/>
    <w:rsid w:val="00286689"/>
    <w:rsid w:val="00293715"/>
    <w:rsid w:val="00296A15"/>
    <w:rsid w:val="002A23C2"/>
    <w:rsid w:val="002A24A2"/>
    <w:rsid w:val="002A3DCE"/>
    <w:rsid w:val="002A4D66"/>
    <w:rsid w:val="002A5E90"/>
    <w:rsid w:val="002A65ED"/>
    <w:rsid w:val="002B0DD7"/>
    <w:rsid w:val="002B26A8"/>
    <w:rsid w:val="002B3A1F"/>
    <w:rsid w:val="002B5B7A"/>
    <w:rsid w:val="002C1DD6"/>
    <w:rsid w:val="002C32D0"/>
    <w:rsid w:val="002D149C"/>
    <w:rsid w:val="002D23C4"/>
    <w:rsid w:val="002D6628"/>
    <w:rsid w:val="002D71E5"/>
    <w:rsid w:val="002D7737"/>
    <w:rsid w:val="002E607D"/>
    <w:rsid w:val="002F5E6C"/>
    <w:rsid w:val="003001CA"/>
    <w:rsid w:val="003118C1"/>
    <w:rsid w:val="003150A9"/>
    <w:rsid w:val="00332205"/>
    <w:rsid w:val="003342E9"/>
    <w:rsid w:val="00334EFE"/>
    <w:rsid w:val="0033601B"/>
    <w:rsid w:val="00337973"/>
    <w:rsid w:val="00343BC8"/>
    <w:rsid w:val="00343C6F"/>
    <w:rsid w:val="00347DB8"/>
    <w:rsid w:val="00353F70"/>
    <w:rsid w:val="00356215"/>
    <w:rsid w:val="00366EA4"/>
    <w:rsid w:val="00374629"/>
    <w:rsid w:val="00374B3C"/>
    <w:rsid w:val="003765C0"/>
    <w:rsid w:val="00376959"/>
    <w:rsid w:val="00380EAE"/>
    <w:rsid w:val="00383B2B"/>
    <w:rsid w:val="00383D0C"/>
    <w:rsid w:val="00387B87"/>
    <w:rsid w:val="003907A4"/>
    <w:rsid w:val="00392AD7"/>
    <w:rsid w:val="00395ED6"/>
    <w:rsid w:val="00396210"/>
    <w:rsid w:val="0039704F"/>
    <w:rsid w:val="003A06B1"/>
    <w:rsid w:val="003A39ED"/>
    <w:rsid w:val="003A6DDE"/>
    <w:rsid w:val="003B0795"/>
    <w:rsid w:val="003B2FF5"/>
    <w:rsid w:val="003B44FF"/>
    <w:rsid w:val="003B6B85"/>
    <w:rsid w:val="003C0D7D"/>
    <w:rsid w:val="003C2323"/>
    <w:rsid w:val="003C38B6"/>
    <w:rsid w:val="003C435F"/>
    <w:rsid w:val="003C49C0"/>
    <w:rsid w:val="003C5D62"/>
    <w:rsid w:val="003D0545"/>
    <w:rsid w:val="003D1756"/>
    <w:rsid w:val="003D2E59"/>
    <w:rsid w:val="003D320B"/>
    <w:rsid w:val="003D50CE"/>
    <w:rsid w:val="003D7129"/>
    <w:rsid w:val="003E0C73"/>
    <w:rsid w:val="003E16F4"/>
    <w:rsid w:val="003E54B6"/>
    <w:rsid w:val="003F05B4"/>
    <w:rsid w:val="003F0F62"/>
    <w:rsid w:val="003F3554"/>
    <w:rsid w:val="003F6608"/>
    <w:rsid w:val="00400ED4"/>
    <w:rsid w:val="00400F4B"/>
    <w:rsid w:val="0040246F"/>
    <w:rsid w:val="00403216"/>
    <w:rsid w:val="00403B82"/>
    <w:rsid w:val="00404A67"/>
    <w:rsid w:val="004053D3"/>
    <w:rsid w:val="00405C45"/>
    <w:rsid w:val="00410837"/>
    <w:rsid w:val="004126B5"/>
    <w:rsid w:val="00414E21"/>
    <w:rsid w:val="00427713"/>
    <w:rsid w:val="00431C65"/>
    <w:rsid w:val="0043302F"/>
    <w:rsid w:val="004351FD"/>
    <w:rsid w:val="00436515"/>
    <w:rsid w:val="00440EE3"/>
    <w:rsid w:val="004532E2"/>
    <w:rsid w:val="0046541D"/>
    <w:rsid w:val="004677FD"/>
    <w:rsid w:val="00467A81"/>
    <w:rsid w:val="00470B65"/>
    <w:rsid w:val="00474DAD"/>
    <w:rsid w:val="00477424"/>
    <w:rsid w:val="00480F51"/>
    <w:rsid w:val="00490337"/>
    <w:rsid w:val="004920BF"/>
    <w:rsid w:val="004957D4"/>
    <w:rsid w:val="004A1C2F"/>
    <w:rsid w:val="004A2D0B"/>
    <w:rsid w:val="004A5F56"/>
    <w:rsid w:val="004B1F24"/>
    <w:rsid w:val="004B23BF"/>
    <w:rsid w:val="004B2905"/>
    <w:rsid w:val="004B307B"/>
    <w:rsid w:val="004B75DA"/>
    <w:rsid w:val="004C5CD7"/>
    <w:rsid w:val="004C7D50"/>
    <w:rsid w:val="004D1958"/>
    <w:rsid w:val="004D5E38"/>
    <w:rsid w:val="004E1BEE"/>
    <w:rsid w:val="004E355C"/>
    <w:rsid w:val="004E4453"/>
    <w:rsid w:val="004F5433"/>
    <w:rsid w:val="004F5713"/>
    <w:rsid w:val="004F5A25"/>
    <w:rsid w:val="004F5C6E"/>
    <w:rsid w:val="004F6606"/>
    <w:rsid w:val="00501F2C"/>
    <w:rsid w:val="005101EC"/>
    <w:rsid w:val="00510399"/>
    <w:rsid w:val="005103A9"/>
    <w:rsid w:val="00511366"/>
    <w:rsid w:val="00511717"/>
    <w:rsid w:val="0051209D"/>
    <w:rsid w:val="005179C6"/>
    <w:rsid w:val="00517C7F"/>
    <w:rsid w:val="00517CE3"/>
    <w:rsid w:val="00520EF1"/>
    <w:rsid w:val="00522E27"/>
    <w:rsid w:val="005249A6"/>
    <w:rsid w:val="00525710"/>
    <w:rsid w:val="00533D5D"/>
    <w:rsid w:val="00535898"/>
    <w:rsid w:val="00535B52"/>
    <w:rsid w:val="00541279"/>
    <w:rsid w:val="005476A9"/>
    <w:rsid w:val="005518D2"/>
    <w:rsid w:val="00551DD0"/>
    <w:rsid w:val="00552E40"/>
    <w:rsid w:val="005566A0"/>
    <w:rsid w:val="00561C15"/>
    <w:rsid w:val="00561D50"/>
    <w:rsid w:val="005620C5"/>
    <w:rsid w:val="00563CC6"/>
    <w:rsid w:val="00565334"/>
    <w:rsid w:val="00565BBA"/>
    <w:rsid w:val="005706E6"/>
    <w:rsid w:val="00575967"/>
    <w:rsid w:val="00576E96"/>
    <w:rsid w:val="00576EEF"/>
    <w:rsid w:val="00583F9B"/>
    <w:rsid w:val="00584D39"/>
    <w:rsid w:val="005878FA"/>
    <w:rsid w:val="00590606"/>
    <w:rsid w:val="00590987"/>
    <w:rsid w:val="0059292F"/>
    <w:rsid w:val="00592EDC"/>
    <w:rsid w:val="005961D3"/>
    <w:rsid w:val="00596778"/>
    <w:rsid w:val="005A0E6C"/>
    <w:rsid w:val="005A0F85"/>
    <w:rsid w:val="005A23A1"/>
    <w:rsid w:val="005A4090"/>
    <w:rsid w:val="005A43A0"/>
    <w:rsid w:val="005A5EC3"/>
    <w:rsid w:val="005A7237"/>
    <w:rsid w:val="005C3E24"/>
    <w:rsid w:val="005C47D3"/>
    <w:rsid w:val="005C666F"/>
    <w:rsid w:val="005C75AF"/>
    <w:rsid w:val="005D1D5C"/>
    <w:rsid w:val="005D1F26"/>
    <w:rsid w:val="005D2A81"/>
    <w:rsid w:val="005D3AD9"/>
    <w:rsid w:val="005D3FBD"/>
    <w:rsid w:val="005D77B6"/>
    <w:rsid w:val="005E2FB1"/>
    <w:rsid w:val="005E5C30"/>
    <w:rsid w:val="005F0A41"/>
    <w:rsid w:val="005F2F75"/>
    <w:rsid w:val="005F70EF"/>
    <w:rsid w:val="0060548C"/>
    <w:rsid w:val="006056B0"/>
    <w:rsid w:val="00605D5D"/>
    <w:rsid w:val="00606795"/>
    <w:rsid w:val="00614C85"/>
    <w:rsid w:val="00617907"/>
    <w:rsid w:val="0061791B"/>
    <w:rsid w:val="00617F65"/>
    <w:rsid w:val="00621148"/>
    <w:rsid w:val="00621365"/>
    <w:rsid w:val="00627806"/>
    <w:rsid w:val="00631B3F"/>
    <w:rsid w:val="00632014"/>
    <w:rsid w:val="006320A6"/>
    <w:rsid w:val="00633007"/>
    <w:rsid w:val="00635D2F"/>
    <w:rsid w:val="00642E93"/>
    <w:rsid w:val="006438C1"/>
    <w:rsid w:val="006439AF"/>
    <w:rsid w:val="00644029"/>
    <w:rsid w:val="0064423D"/>
    <w:rsid w:val="00645ABB"/>
    <w:rsid w:val="00646D47"/>
    <w:rsid w:val="00654615"/>
    <w:rsid w:val="006563FD"/>
    <w:rsid w:val="0066058D"/>
    <w:rsid w:val="006674E7"/>
    <w:rsid w:val="006729FD"/>
    <w:rsid w:val="00676140"/>
    <w:rsid w:val="00683E42"/>
    <w:rsid w:val="00684202"/>
    <w:rsid w:val="00685429"/>
    <w:rsid w:val="00693544"/>
    <w:rsid w:val="00695DB4"/>
    <w:rsid w:val="006975C5"/>
    <w:rsid w:val="006A07AD"/>
    <w:rsid w:val="006B33F0"/>
    <w:rsid w:val="006B5AB2"/>
    <w:rsid w:val="006B79C7"/>
    <w:rsid w:val="006C0F5E"/>
    <w:rsid w:val="006C237D"/>
    <w:rsid w:val="006C3F83"/>
    <w:rsid w:val="006C48C2"/>
    <w:rsid w:val="006C65C2"/>
    <w:rsid w:val="006D11BD"/>
    <w:rsid w:val="006D1388"/>
    <w:rsid w:val="006D3364"/>
    <w:rsid w:val="006D4986"/>
    <w:rsid w:val="006D5593"/>
    <w:rsid w:val="006D6336"/>
    <w:rsid w:val="006E1DE0"/>
    <w:rsid w:val="00700400"/>
    <w:rsid w:val="00700A77"/>
    <w:rsid w:val="00703A62"/>
    <w:rsid w:val="00703EB6"/>
    <w:rsid w:val="00710712"/>
    <w:rsid w:val="0071182D"/>
    <w:rsid w:val="00711E7F"/>
    <w:rsid w:val="007138B0"/>
    <w:rsid w:val="00715841"/>
    <w:rsid w:val="00724384"/>
    <w:rsid w:val="007318D6"/>
    <w:rsid w:val="0073262C"/>
    <w:rsid w:val="0073264C"/>
    <w:rsid w:val="00737715"/>
    <w:rsid w:val="00743D3F"/>
    <w:rsid w:val="00743E58"/>
    <w:rsid w:val="00747C98"/>
    <w:rsid w:val="0075020E"/>
    <w:rsid w:val="007536B0"/>
    <w:rsid w:val="00757389"/>
    <w:rsid w:val="00760825"/>
    <w:rsid w:val="0076153F"/>
    <w:rsid w:val="0076180A"/>
    <w:rsid w:val="00761FE6"/>
    <w:rsid w:val="00762A24"/>
    <w:rsid w:val="007630F7"/>
    <w:rsid w:val="0076381D"/>
    <w:rsid w:val="00764875"/>
    <w:rsid w:val="007649BA"/>
    <w:rsid w:val="0077110B"/>
    <w:rsid w:val="007731D6"/>
    <w:rsid w:val="0077414D"/>
    <w:rsid w:val="00786BF9"/>
    <w:rsid w:val="007912A7"/>
    <w:rsid w:val="007918B9"/>
    <w:rsid w:val="00791CAC"/>
    <w:rsid w:val="00795356"/>
    <w:rsid w:val="0079745D"/>
    <w:rsid w:val="007A0854"/>
    <w:rsid w:val="007A0AF2"/>
    <w:rsid w:val="007B23E7"/>
    <w:rsid w:val="007B3F2E"/>
    <w:rsid w:val="007B66FD"/>
    <w:rsid w:val="007B74C4"/>
    <w:rsid w:val="007B79FD"/>
    <w:rsid w:val="007C0F7A"/>
    <w:rsid w:val="007C1043"/>
    <w:rsid w:val="007C1A23"/>
    <w:rsid w:val="007C55F8"/>
    <w:rsid w:val="007C64A9"/>
    <w:rsid w:val="007D1412"/>
    <w:rsid w:val="007D4B93"/>
    <w:rsid w:val="007D6930"/>
    <w:rsid w:val="007E24AF"/>
    <w:rsid w:val="007E789D"/>
    <w:rsid w:val="007E7D79"/>
    <w:rsid w:val="007E7F2D"/>
    <w:rsid w:val="007F5F4B"/>
    <w:rsid w:val="00802E8E"/>
    <w:rsid w:val="00804748"/>
    <w:rsid w:val="00807C57"/>
    <w:rsid w:val="008206E1"/>
    <w:rsid w:val="0082260D"/>
    <w:rsid w:val="0082321B"/>
    <w:rsid w:val="00832900"/>
    <w:rsid w:val="00834CA3"/>
    <w:rsid w:val="00836154"/>
    <w:rsid w:val="00836272"/>
    <w:rsid w:val="008414DF"/>
    <w:rsid w:val="00845810"/>
    <w:rsid w:val="00845D34"/>
    <w:rsid w:val="00850472"/>
    <w:rsid w:val="008521CD"/>
    <w:rsid w:val="00855DB4"/>
    <w:rsid w:val="00856C83"/>
    <w:rsid w:val="008570A1"/>
    <w:rsid w:val="00860B24"/>
    <w:rsid w:val="00864996"/>
    <w:rsid w:val="00864A1C"/>
    <w:rsid w:val="00867573"/>
    <w:rsid w:val="00867917"/>
    <w:rsid w:val="008715ED"/>
    <w:rsid w:val="00871E77"/>
    <w:rsid w:val="00872261"/>
    <w:rsid w:val="00874553"/>
    <w:rsid w:val="00876AE3"/>
    <w:rsid w:val="00882B6F"/>
    <w:rsid w:val="00883AD8"/>
    <w:rsid w:val="0088422B"/>
    <w:rsid w:val="008867B4"/>
    <w:rsid w:val="00887531"/>
    <w:rsid w:val="0089183F"/>
    <w:rsid w:val="008977A4"/>
    <w:rsid w:val="008A0056"/>
    <w:rsid w:val="008A2492"/>
    <w:rsid w:val="008A57F2"/>
    <w:rsid w:val="008A6BF1"/>
    <w:rsid w:val="008B15D4"/>
    <w:rsid w:val="008B1CE1"/>
    <w:rsid w:val="008B3319"/>
    <w:rsid w:val="008B52FD"/>
    <w:rsid w:val="008C302D"/>
    <w:rsid w:val="008C44DF"/>
    <w:rsid w:val="008D0FD8"/>
    <w:rsid w:val="008D26E7"/>
    <w:rsid w:val="008D6E4F"/>
    <w:rsid w:val="008D7252"/>
    <w:rsid w:val="008E1C3E"/>
    <w:rsid w:val="008E27F2"/>
    <w:rsid w:val="008E37C8"/>
    <w:rsid w:val="008E6919"/>
    <w:rsid w:val="008E7318"/>
    <w:rsid w:val="008E748D"/>
    <w:rsid w:val="008F3337"/>
    <w:rsid w:val="00900F50"/>
    <w:rsid w:val="00905428"/>
    <w:rsid w:val="009101C6"/>
    <w:rsid w:val="00910664"/>
    <w:rsid w:val="00911997"/>
    <w:rsid w:val="00913D9E"/>
    <w:rsid w:val="00916EEB"/>
    <w:rsid w:val="00922CA8"/>
    <w:rsid w:val="00922F92"/>
    <w:rsid w:val="0092694B"/>
    <w:rsid w:val="00927C45"/>
    <w:rsid w:val="00932106"/>
    <w:rsid w:val="009401B4"/>
    <w:rsid w:val="00940C40"/>
    <w:rsid w:val="00941B36"/>
    <w:rsid w:val="0094277F"/>
    <w:rsid w:val="00953252"/>
    <w:rsid w:val="00956CE2"/>
    <w:rsid w:val="00960B89"/>
    <w:rsid w:val="009612B0"/>
    <w:rsid w:val="009614B2"/>
    <w:rsid w:val="00970B2C"/>
    <w:rsid w:val="00972ABD"/>
    <w:rsid w:val="00975331"/>
    <w:rsid w:val="00975A03"/>
    <w:rsid w:val="00976B84"/>
    <w:rsid w:val="00980E28"/>
    <w:rsid w:val="0098280F"/>
    <w:rsid w:val="00982FCF"/>
    <w:rsid w:val="00995951"/>
    <w:rsid w:val="009959AE"/>
    <w:rsid w:val="009A28C1"/>
    <w:rsid w:val="009A4352"/>
    <w:rsid w:val="009A51FD"/>
    <w:rsid w:val="009B55C2"/>
    <w:rsid w:val="009B5E9F"/>
    <w:rsid w:val="009B69DE"/>
    <w:rsid w:val="009C0A29"/>
    <w:rsid w:val="009C0BC7"/>
    <w:rsid w:val="009C7923"/>
    <w:rsid w:val="009D11FD"/>
    <w:rsid w:val="009D43F8"/>
    <w:rsid w:val="009E485D"/>
    <w:rsid w:val="009E616A"/>
    <w:rsid w:val="009F0AF7"/>
    <w:rsid w:val="009F2780"/>
    <w:rsid w:val="009F2E28"/>
    <w:rsid w:val="009F5DE8"/>
    <w:rsid w:val="009F7810"/>
    <w:rsid w:val="00A005C5"/>
    <w:rsid w:val="00A03FF3"/>
    <w:rsid w:val="00A0536E"/>
    <w:rsid w:val="00A11683"/>
    <w:rsid w:val="00A11DF6"/>
    <w:rsid w:val="00A14FAF"/>
    <w:rsid w:val="00A240CD"/>
    <w:rsid w:val="00A25BE6"/>
    <w:rsid w:val="00A2730A"/>
    <w:rsid w:val="00A35F74"/>
    <w:rsid w:val="00A40A3F"/>
    <w:rsid w:val="00A4370C"/>
    <w:rsid w:val="00A43C1F"/>
    <w:rsid w:val="00A43FC5"/>
    <w:rsid w:val="00A445F3"/>
    <w:rsid w:val="00A523D4"/>
    <w:rsid w:val="00A52AEE"/>
    <w:rsid w:val="00A60002"/>
    <w:rsid w:val="00A64462"/>
    <w:rsid w:val="00A708F9"/>
    <w:rsid w:val="00A723B8"/>
    <w:rsid w:val="00A7363D"/>
    <w:rsid w:val="00A74932"/>
    <w:rsid w:val="00A75BE7"/>
    <w:rsid w:val="00A903A3"/>
    <w:rsid w:val="00A91C76"/>
    <w:rsid w:val="00A93111"/>
    <w:rsid w:val="00A95A5C"/>
    <w:rsid w:val="00A96DEA"/>
    <w:rsid w:val="00AA007F"/>
    <w:rsid w:val="00AA10A0"/>
    <w:rsid w:val="00AA1528"/>
    <w:rsid w:val="00AA6946"/>
    <w:rsid w:val="00AB20EA"/>
    <w:rsid w:val="00AB30EC"/>
    <w:rsid w:val="00AC0C9A"/>
    <w:rsid w:val="00AC1EE2"/>
    <w:rsid w:val="00AC3802"/>
    <w:rsid w:val="00AC784F"/>
    <w:rsid w:val="00AD1814"/>
    <w:rsid w:val="00AD2530"/>
    <w:rsid w:val="00AD373E"/>
    <w:rsid w:val="00AD4097"/>
    <w:rsid w:val="00AD73BC"/>
    <w:rsid w:val="00AE10B0"/>
    <w:rsid w:val="00AE1593"/>
    <w:rsid w:val="00AE49E8"/>
    <w:rsid w:val="00AE5FE7"/>
    <w:rsid w:val="00AE6355"/>
    <w:rsid w:val="00AE72A3"/>
    <w:rsid w:val="00B04340"/>
    <w:rsid w:val="00B06801"/>
    <w:rsid w:val="00B149E3"/>
    <w:rsid w:val="00B15994"/>
    <w:rsid w:val="00B20A77"/>
    <w:rsid w:val="00B233A3"/>
    <w:rsid w:val="00B25962"/>
    <w:rsid w:val="00B30282"/>
    <w:rsid w:val="00B31140"/>
    <w:rsid w:val="00B31AAD"/>
    <w:rsid w:val="00B32AAD"/>
    <w:rsid w:val="00B36535"/>
    <w:rsid w:val="00B45D29"/>
    <w:rsid w:val="00B46726"/>
    <w:rsid w:val="00B50AA3"/>
    <w:rsid w:val="00B52732"/>
    <w:rsid w:val="00B533EA"/>
    <w:rsid w:val="00B5420E"/>
    <w:rsid w:val="00B552BB"/>
    <w:rsid w:val="00B575A4"/>
    <w:rsid w:val="00B611ED"/>
    <w:rsid w:val="00B707FD"/>
    <w:rsid w:val="00B70BB0"/>
    <w:rsid w:val="00B80003"/>
    <w:rsid w:val="00B814A2"/>
    <w:rsid w:val="00B8176F"/>
    <w:rsid w:val="00B8186F"/>
    <w:rsid w:val="00B86A02"/>
    <w:rsid w:val="00B92A9D"/>
    <w:rsid w:val="00B97C3F"/>
    <w:rsid w:val="00BA31AE"/>
    <w:rsid w:val="00BA36FE"/>
    <w:rsid w:val="00BA3A5F"/>
    <w:rsid w:val="00BA63CE"/>
    <w:rsid w:val="00BA7280"/>
    <w:rsid w:val="00BB1344"/>
    <w:rsid w:val="00BB3C3C"/>
    <w:rsid w:val="00BC0784"/>
    <w:rsid w:val="00BC0F8E"/>
    <w:rsid w:val="00BC10A4"/>
    <w:rsid w:val="00BC36DD"/>
    <w:rsid w:val="00BC3E72"/>
    <w:rsid w:val="00BC5840"/>
    <w:rsid w:val="00BC708E"/>
    <w:rsid w:val="00BD13D4"/>
    <w:rsid w:val="00BD18AE"/>
    <w:rsid w:val="00BD1CC1"/>
    <w:rsid w:val="00BD24F8"/>
    <w:rsid w:val="00BD2B9C"/>
    <w:rsid w:val="00BD5AC1"/>
    <w:rsid w:val="00BD5B63"/>
    <w:rsid w:val="00BD6F8B"/>
    <w:rsid w:val="00BE161F"/>
    <w:rsid w:val="00BF470F"/>
    <w:rsid w:val="00BF6889"/>
    <w:rsid w:val="00C059D0"/>
    <w:rsid w:val="00C10441"/>
    <w:rsid w:val="00C10D26"/>
    <w:rsid w:val="00C1389E"/>
    <w:rsid w:val="00C14D7A"/>
    <w:rsid w:val="00C15AF5"/>
    <w:rsid w:val="00C16889"/>
    <w:rsid w:val="00C203D1"/>
    <w:rsid w:val="00C211EA"/>
    <w:rsid w:val="00C21659"/>
    <w:rsid w:val="00C218B4"/>
    <w:rsid w:val="00C318F5"/>
    <w:rsid w:val="00C40FC7"/>
    <w:rsid w:val="00C42423"/>
    <w:rsid w:val="00C442BB"/>
    <w:rsid w:val="00C46CC0"/>
    <w:rsid w:val="00C47244"/>
    <w:rsid w:val="00C60FC7"/>
    <w:rsid w:val="00C62FF5"/>
    <w:rsid w:val="00C67EA8"/>
    <w:rsid w:val="00C74300"/>
    <w:rsid w:val="00C74C28"/>
    <w:rsid w:val="00C76B76"/>
    <w:rsid w:val="00C82E14"/>
    <w:rsid w:val="00C83377"/>
    <w:rsid w:val="00C8428D"/>
    <w:rsid w:val="00C86DAE"/>
    <w:rsid w:val="00C87920"/>
    <w:rsid w:val="00C90A3E"/>
    <w:rsid w:val="00C90ACC"/>
    <w:rsid w:val="00C93291"/>
    <w:rsid w:val="00C962FA"/>
    <w:rsid w:val="00CA06FF"/>
    <w:rsid w:val="00CA3F6E"/>
    <w:rsid w:val="00CA72B3"/>
    <w:rsid w:val="00CB040A"/>
    <w:rsid w:val="00CB3927"/>
    <w:rsid w:val="00CC2A22"/>
    <w:rsid w:val="00CC4FA1"/>
    <w:rsid w:val="00CC674E"/>
    <w:rsid w:val="00CD2BFC"/>
    <w:rsid w:val="00CD3678"/>
    <w:rsid w:val="00CD489E"/>
    <w:rsid w:val="00CE27B7"/>
    <w:rsid w:val="00CF1599"/>
    <w:rsid w:val="00CF44BD"/>
    <w:rsid w:val="00CF4538"/>
    <w:rsid w:val="00D019CD"/>
    <w:rsid w:val="00D04989"/>
    <w:rsid w:val="00D06F40"/>
    <w:rsid w:val="00D12BA7"/>
    <w:rsid w:val="00D1302A"/>
    <w:rsid w:val="00D141B4"/>
    <w:rsid w:val="00D17228"/>
    <w:rsid w:val="00D212EA"/>
    <w:rsid w:val="00D23A1A"/>
    <w:rsid w:val="00D250C6"/>
    <w:rsid w:val="00D2701A"/>
    <w:rsid w:val="00D300FD"/>
    <w:rsid w:val="00D41B6D"/>
    <w:rsid w:val="00D43B5F"/>
    <w:rsid w:val="00D44878"/>
    <w:rsid w:val="00D46B9C"/>
    <w:rsid w:val="00D477FB"/>
    <w:rsid w:val="00D551D8"/>
    <w:rsid w:val="00D66582"/>
    <w:rsid w:val="00D71064"/>
    <w:rsid w:val="00D72C84"/>
    <w:rsid w:val="00D74FAD"/>
    <w:rsid w:val="00D7566D"/>
    <w:rsid w:val="00D776A2"/>
    <w:rsid w:val="00D91D3D"/>
    <w:rsid w:val="00D944C0"/>
    <w:rsid w:val="00D94ABE"/>
    <w:rsid w:val="00DA0177"/>
    <w:rsid w:val="00DA3A27"/>
    <w:rsid w:val="00DB1A79"/>
    <w:rsid w:val="00DB276F"/>
    <w:rsid w:val="00DB29DE"/>
    <w:rsid w:val="00DB61BA"/>
    <w:rsid w:val="00DC00B6"/>
    <w:rsid w:val="00DC04DA"/>
    <w:rsid w:val="00DD11CF"/>
    <w:rsid w:val="00DD20DF"/>
    <w:rsid w:val="00DD6BF6"/>
    <w:rsid w:val="00DD6FA7"/>
    <w:rsid w:val="00DE604C"/>
    <w:rsid w:val="00DE6374"/>
    <w:rsid w:val="00DE7BE6"/>
    <w:rsid w:val="00DF0824"/>
    <w:rsid w:val="00DF1C33"/>
    <w:rsid w:val="00E041DD"/>
    <w:rsid w:val="00E13269"/>
    <w:rsid w:val="00E15502"/>
    <w:rsid w:val="00E2053E"/>
    <w:rsid w:val="00E22CE1"/>
    <w:rsid w:val="00E243C3"/>
    <w:rsid w:val="00E24F57"/>
    <w:rsid w:val="00E26FE3"/>
    <w:rsid w:val="00E33513"/>
    <w:rsid w:val="00E43C6A"/>
    <w:rsid w:val="00E43ECA"/>
    <w:rsid w:val="00E45982"/>
    <w:rsid w:val="00E501D7"/>
    <w:rsid w:val="00E56DA7"/>
    <w:rsid w:val="00E65821"/>
    <w:rsid w:val="00E71EA3"/>
    <w:rsid w:val="00E831EB"/>
    <w:rsid w:val="00E8505E"/>
    <w:rsid w:val="00E85E55"/>
    <w:rsid w:val="00E86FFF"/>
    <w:rsid w:val="00E87B0E"/>
    <w:rsid w:val="00E90175"/>
    <w:rsid w:val="00E90207"/>
    <w:rsid w:val="00E91592"/>
    <w:rsid w:val="00E9194A"/>
    <w:rsid w:val="00E94D32"/>
    <w:rsid w:val="00EA16F8"/>
    <w:rsid w:val="00EA1958"/>
    <w:rsid w:val="00EA565E"/>
    <w:rsid w:val="00EA5C88"/>
    <w:rsid w:val="00EB1803"/>
    <w:rsid w:val="00EB75A7"/>
    <w:rsid w:val="00EC007B"/>
    <w:rsid w:val="00EC1804"/>
    <w:rsid w:val="00EC4FC3"/>
    <w:rsid w:val="00EC5BDB"/>
    <w:rsid w:val="00EC7C5B"/>
    <w:rsid w:val="00ED16A8"/>
    <w:rsid w:val="00ED2A5E"/>
    <w:rsid w:val="00ED4844"/>
    <w:rsid w:val="00ED4CC0"/>
    <w:rsid w:val="00EE192E"/>
    <w:rsid w:val="00EE6C30"/>
    <w:rsid w:val="00EF009E"/>
    <w:rsid w:val="00EF131C"/>
    <w:rsid w:val="00EF1454"/>
    <w:rsid w:val="00EF3D2A"/>
    <w:rsid w:val="00F028E3"/>
    <w:rsid w:val="00F1436B"/>
    <w:rsid w:val="00F17F7F"/>
    <w:rsid w:val="00F17F9A"/>
    <w:rsid w:val="00F2246F"/>
    <w:rsid w:val="00F31DB1"/>
    <w:rsid w:val="00F33558"/>
    <w:rsid w:val="00F3718E"/>
    <w:rsid w:val="00F412E9"/>
    <w:rsid w:val="00F413BE"/>
    <w:rsid w:val="00F41890"/>
    <w:rsid w:val="00F42CE6"/>
    <w:rsid w:val="00F4350C"/>
    <w:rsid w:val="00F5005E"/>
    <w:rsid w:val="00F56BD7"/>
    <w:rsid w:val="00F60BF8"/>
    <w:rsid w:val="00F6257D"/>
    <w:rsid w:val="00F627FA"/>
    <w:rsid w:val="00F62A2F"/>
    <w:rsid w:val="00F6371E"/>
    <w:rsid w:val="00F64C39"/>
    <w:rsid w:val="00F669D7"/>
    <w:rsid w:val="00F66D6B"/>
    <w:rsid w:val="00F67BDD"/>
    <w:rsid w:val="00F73D24"/>
    <w:rsid w:val="00F83CDB"/>
    <w:rsid w:val="00F854D4"/>
    <w:rsid w:val="00F860FC"/>
    <w:rsid w:val="00F90D57"/>
    <w:rsid w:val="00F91218"/>
    <w:rsid w:val="00F92E8F"/>
    <w:rsid w:val="00F945F0"/>
    <w:rsid w:val="00F9535B"/>
    <w:rsid w:val="00F975D3"/>
    <w:rsid w:val="00FA1026"/>
    <w:rsid w:val="00FA1F2F"/>
    <w:rsid w:val="00FA471D"/>
    <w:rsid w:val="00FA542E"/>
    <w:rsid w:val="00FA7843"/>
    <w:rsid w:val="00FB5515"/>
    <w:rsid w:val="00FB7A88"/>
    <w:rsid w:val="00FB7D90"/>
    <w:rsid w:val="00FC2E97"/>
    <w:rsid w:val="00FC5A77"/>
    <w:rsid w:val="00FC602C"/>
    <w:rsid w:val="00FD1CD8"/>
    <w:rsid w:val="00FD36EB"/>
    <w:rsid w:val="00FD4E4B"/>
    <w:rsid w:val="00FD53DA"/>
    <w:rsid w:val="00FE4E96"/>
    <w:rsid w:val="00FE679B"/>
    <w:rsid w:val="00FF0437"/>
    <w:rsid w:val="00FF1186"/>
    <w:rsid w:val="00FF1727"/>
    <w:rsid w:val="00FF4B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5B3C9F5"/>
  <w15:chartTrackingRefBased/>
  <w15:docId w15:val="{E652526F-013F-4ABD-8BE0-96A13241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sz w:val="24"/>
      <w:szCs w:val="24"/>
    </w:rPr>
  </w:style>
  <w:style w:type="paragraph" w:styleId="Nadpis1">
    <w:name w:val="heading 1"/>
    <w:basedOn w:val="Normlny"/>
    <w:next w:val="Normlny"/>
    <w:link w:val="Nadpis1Char"/>
    <w:qFormat/>
    <w:pPr>
      <w:keepNext/>
      <w:outlineLvl w:val="0"/>
    </w:pPr>
    <w:rPr>
      <w:rFonts w:ascii="Arial" w:hAnsi="Arial" w:cs="Arial"/>
      <w:b/>
      <w:bCs/>
      <w:sz w:val="20"/>
    </w:rPr>
  </w:style>
  <w:style w:type="paragraph" w:styleId="Nadpis2">
    <w:name w:val="heading 2"/>
    <w:basedOn w:val="Normlny"/>
    <w:next w:val="Normlny"/>
    <w:link w:val="Nadpis2Char"/>
    <w:semiHidden/>
    <w:unhideWhenUsed/>
    <w:qFormat/>
    <w:rsid w:val="004F5713"/>
    <w:pPr>
      <w:keepNext/>
      <w:spacing w:before="240" w:after="60"/>
      <w:outlineLvl w:val="1"/>
    </w:pPr>
    <w:rPr>
      <w:rFonts w:ascii="Cambria" w:hAnsi="Cambria"/>
      <w:b/>
      <w:bCs/>
      <w:i/>
      <w:iCs/>
      <w:sz w:val="28"/>
      <w:szCs w:val="28"/>
      <w:lang w:val="x-none" w:eastAsia="x-none"/>
    </w:rPr>
  </w:style>
  <w:style w:type="paragraph" w:styleId="Nadpis3">
    <w:name w:val="heading 3"/>
    <w:basedOn w:val="Normlny"/>
    <w:next w:val="Normlny"/>
    <w:link w:val="Nadpis3Char"/>
    <w:semiHidden/>
    <w:unhideWhenUsed/>
    <w:qFormat/>
    <w:rsid w:val="004351FD"/>
    <w:pPr>
      <w:keepNext/>
      <w:spacing w:before="240" w:after="60"/>
      <w:outlineLvl w:val="2"/>
    </w:pPr>
    <w:rPr>
      <w:rFonts w:ascii="Cambria" w:hAnsi="Cambria"/>
      <w:b/>
      <w:bCs/>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pPr>
      <w:tabs>
        <w:tab w:val="center" w:pos="4536"/>
        <w:tab w:val="right" w:pos="9072"/>
      </w:tabs>
    </w:pPr>
    <w:rPr>
      <w:lang w:val="x-none" w:eastAsia="x-none"/>
    </w:rPr>
  </w:style>
  <w:style w:type="table" w:styleId="Mriekatabuky">
    <w:name w:val="Table Grid"/>
    <w:basedOn w:val="Normlnatabu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pPr>
      <w:jc w:val="both"/>
    </w:pPr>
    <w:rPr>
      <w:bCs/>
      <w:sz w:val="22"/>
      <w:lang w:eastAsia="cs-CZ"/>
    </w:rPr>
  </w:style>
  <w:style w:type="character" w:customStyle="1" w:styleId="ZkladntextChar">
    <w:name w:val="Základný text Char"/>
    <w:link w:val="Zkladntext"/>
    <w:rPr>
      <w:bCs/>
      <w:sz w:val="22"/>
      <w:szCs w:val="24"/>
      <w:lang w:val="sk-SK" w:eastAsia="cs-CZ" w:bidi="ar-SA"/>
    </w:rPr>
  </w:style>
  <w:style w:type="character" w:styleId="Hypertextovprepojenie">
    <w:name w:val="Hyperlink"/>
    <w:rPr>
      <w:color w:val="0000FF"/>
      <w:u w:val="single"/>
    </w:rPr>
  </w:style>
  <w:style w:type="paragraph" w:styleId="Zkladntext2">
    <w:name w:val="Body Text 2"/>
    <w:basedOn w:val="Normlny"/>
    <w:link w:val="Zkladntext2Char"/>
    <w:semiHidden/>
    <w:unhideWhenUsed/>
    <w:pPr>
      <w:spacing w:after="120" w:line="480" w:lineRule="auto"/>
    </w:pPr>
    <w:rPr>
      <w:rFonts w:ascii="Calibri" w:eastAsia="Calibri" w:hAnsi="Calibri"/>
      <w:sz w:val="22"/>
      <w:szCs w:val="22"/>
      <w:lang w:eastAsia="en-US"/>
    </w:rPr>
  </w:style>
  <w:style w:type="character" w:customStyle="1" w:styleId="Zkladntext2Char">
    <w:name w:val="Základný text 2 Char"/>
    <w:link w:val="Zkladntext2"/>
    <w:semiHidden/>
    <w:rPr>
      <w:rFonts w:ascii="Calibri" w:eastAsia="Calibri" w:hAnsi="Calibri"/>
      <w:sz w:val="22"/>
      <w:szCs w:val="22"/>
      <w:lang w:val="sk-SK" w:eastAsia="en-US" w:bidi="ar-SA"/>
    </w:rPr>
  </w:style>
  <w:style w:type="character" w:customStyle="1" w:styleId="Nadpis1Char">
    <w:name w:val="Nadpis 1 Char"/>
    <w:link w:val="Nadpis1"/>
    <w:rPr>
      <w:rFonts w:ascii="Arial" w:hAnsi="Arial" w:cs="Arial"/>
      <w:b/>
      <w:bCs/>
      <w:szCs w:val="24"/>
      <w:lang w:val="sk-SK" w:eastAsia="sk-SK" w:bidi="ar-SA"/>
    </w:rPr>
  </w:style>
  <w:style w:type="paragraph" w:styleId="Zkladntext3">
    <w:name w:val="Body Text 3"/>
    <w:basedOn w:val="Normlny"/>
    <w:link w:val="Zkladntext3Char"/>
    <w:semiHidden/>
    <w:unhideWhenUsed/>
    <w:pPr>
      <w:spacing w:after="120" w:line="276" w:lineRule="auto"/>
    </w:pPr>
    <w:rPr>
      <w:rFonts w:ascii="Calibri" w:eastAsia="Calibri" w:hAnsi="Calibri"/>
      <w:sz w:val="16"/>
      <w:szCs w:val="16"/>
      <w:lang w:eastAsia="en-US"/>
    </w:rPr>
  </w:style>
  <w:style w:type="character" w:customStyle="1" w:styleId="Zkladntext3Char">
    <w:name w:val="Základný text 3 Char"/>
    <w:link w:val="Zkladntext3"/>
    <w:semiHidden/>
    <w:rPr>
      <w:rFonts w:ascii="Calibri" w:eastAsia="Calibri" w:hAnsi="Calibri"/>
      <w:sz w:val="16"/>
      <w:szCs w:val="16"/>
      <w:lang w:val="sk-SK" w:eastAsia="en-US" w:bidi="ar-SA"/>
    </w:rPr>
  </w:style>
  <w:style w:type="character" w:customStyle="1" w:styleId="ra">
    <w:name w:val="ra"/>
    <w:basedOn w:val="Predvolenpsmoodseku"/>
  </w:style>
  <w:style w:type="character" w:styleId="slostrany">
    <w:name w:val="page number"/>
    <w:basedOn w:val="Predvolenpsmoodseku"/>
  </w:style>
  <w:style w:type="paragraph" w:styleId="Textbubliny">
    <w:name w:val="Balloon Text"/>
    <w:basedOn w:val="Normlny"/>
    <w:link w:val="TextbublinyChar"/>
    <w:rsid w:val="00FB5515"/>
    <w:rPr>
      <w:rFonts w:ascii="Tahoma" w:hAnsi="Tahoma"/>
      <w:sz w:val="16"/>
      <w:szCs w:val="16"/>
      <w:lang w:val="x-none" w:eastAsia="x-none"/>
    </w:rPr>
  </w:style>
  <w:style w:type="character" w:customStyle="1" w:styleId="TextbublinyChar">
    <w:name w:val="Text bubliny Char"/>
    <w:link w:val="Textbubliny"/>
    <w:rsid w:val="00FB5515"/>
    <w:rPr>
      <w:rFonts w:ascii="Tahoma" w:hAnsi="Tahoma" w:cs="Tahoma"/>
      <w:sz w:val="16"/>
      <w:szCs w:val="16"/>
    </w:rPr>
  </w:style>
  <w:style w:type="character" w:customStyle="1" w:styleId="Nadpis2Char">
    <w:name w:val="Nadpis 2 Char"/>
    <w:link w:val="Nadpis2"/>
    <w:semiHidden/>
    <w:rsid w:val="004F5713"/>
    <w:rPr>
      <w:rFonts w:ascii="Cambria" w:eastAsia="Times New Roman" w:hAnsi="Cambria" w:cs="Times New Roman"/>
      <w:b/>
      <w:bCs/>
      <w:i/>
      <w:iCs/>
      <w:sz w:val="28"/>
      <w:szCs w:val="28"/>
    </w:rPr>
  </w:style>
  <w:style w:type="paragraph" w:styleId="Zarkazkladnhotextu3">
    <w:name w:val="Body Text Indent 3"/>
    <w:basedOn w:val="Normlny"/>
    <w:link w:val="Zarkazkladnhotextu3Char"/>
    <w:rsid w:val="004F5713"/>
    <w:pPr>
      <w:spacing w:after="120"/>
      <w:ind w:left="283"/>
    </w:pPr>
    <w:rPr>
      <w:sz w:val="16"/>
      <w:szCs w:val="16"/>
      <w:lang w:val="x-none" w:eastAsia="x-none"/>
    </w:rPr>
  </w:style>
  <w:style w:type="character" w:customStyle="1" w:styleId="Zarkazkladnhotextu3Char">
    <w:name w:val="Zarážka základného textu 3 Char"/>
    <w:link w:val="Zarkazkladnhotextu3"/>
    <w:rsid w:val="004F5713"/>
    <w:rPr>
      <w:sz w:val="16"/>
      <w:szCs w:val="16"/>
    </w:rPr>
  </w:style>
  <w:style w:type="paragraph" w:styleId="Odsekzoznamu">
    <w:name w:val="List Paragraph"/>
    <w:basedOn w:val="Normlny"/>
    <w:uiPriority w:val="34"/>
    <w:qFormat/>
    <w:rsid w:val="004F5713"/>
    <w:pPr>
      <w:ind w:left="720"/>
      <w:contextualSpacing/>
    </w:pPr>
    <w:rPr>
      <w:sz w:val="20"/>
      <w:szCs w:val="20"/>
      <w:lang w:val="cs-CZ" w:eastAsia="cs-CZ"/>
    </w:rPr>
  </w:style>
  <w:style w:type="paragraph" w:styleId="Zarkazkladnhotextu">
    <w:name w:val="Body Text Indent"/>
    <w:basedOn w:val="Normlny"/>
    <w:link w:val="ZarkazkladnhotextuChar"/>
    <w:rsid w:val="004F5713"/>
    <w:pPr>
      <w:spacing w:after="120"/>
      <w:ind w:left="283"/>
    </w:pPr>
    <w:rPr>
      <w:sz w:val="20"/>
      <w:szCs w:val="20"/>
      <w:lang w:val="x-none" w:eastAsia="cs-CZ"/>
    </w:rPr>
  </w:style>
  <w:style w:type="character" w:customStyle="1" w:styleId="ZarkazkladnhotextuChar">
    <w:name w:val="Zarážka základného textu Char"/>
    <w:link w:val="Zarkazkladnhotextu"/>
    <w:rsid w:val="004F5713"/>
    <w:rPr>
      <w:lang w:val="x-none" w:eastAsia="cs-CZ"/>
    </w:rPr>
  </w:style>
  <w:style w:type="character" w:styleId="Odkaznakomentr">
    <w:name w:val="annotation reference"/>
    <w:uiPriority w:val="99"/>
    <w:rsid w:val="00606795"/>
    <w:rPr>
      <w:sz w:val="16"/>
      <w:szCs w:val="16"/>
    </w:rPr>
  </w:style>
  <w:style w:type="paragraph" w:styleId="Textkomentra">
    <w:name w:val="annotation text"/>
    <w:basedOn w:val="Normlny"/>
    <w:link w:val="TextkomentraChar"/>
    <w:uiPriority w:val="99"/>
    <w:rsid w:val="00606795"/>
    <w:rPr>
      <w:sz w:val="20"/>
      <w:szCs w:val="20"/>
    </w:rPr>
  </w:style>
  <w:style w:type="character" w:customStyle="1" w:styleId="TextkomentraChar">
    <w:name w:val="Text komentára Char"/>
    <w:basedOn w:val="Predvolenpsmoodseku"/>
    <w:link w:val="Textkomentra"/>
    <w:uiPriority w:val="99"/>
    <w:rsid w:val="00606795"/>
  </w:style>
  <w:style w:type="paragraph" w:styleId="Predmetkomentra">
    <w:name w:val="annotation subject"/>
    <w:basedOn w:val="Textkomentra"/>
    <w:next w:val="Textkomentra"/>
    <w:link w:val="PredmetkomentraChar"/>
    <w:rsid w:val="00606795"/>
    <w:rPr>
      <w:b/>
      <w:bCs/>
      <w:lang w:val="x-none" w:eastAsia="x-none"/>
    </w:rPr>
  </w:style>
  <w:style w:type="character" w:customStyle="1" w:styleId="PredmetkomentraChar">
    <w:name w:val="Predmet komentára Char"/>
    <w:link w:val="Predmetkomentra"/>
    <w:rsid w:val="00606795"/>
    <w:rPr>
      <w:b/>
      <w:bCs/>
    </w:rPr>
  </w:style>
  <w:style w:type="paragraph" w:styleId="Revzia">
    <w:name w:val="Revision"/>
    <w:hidden/>
    <w:uiPriority w:val="99"/>
    <w:semiHidden/>
    <w:rsid w:val="00F41890"/>
    <w:rPr>
      <w:sz w:val="24"/>
      <w:szCs w:val="24"/>
    </w:rPr>
  </w:style>
  <w:style w:type="character" w:customStyle="1" w:styleId="HlavikaChar">
    <w:name w:val="Hlavička Char"/>
    <w:link w:val="Hlavika"/>
    <w:rsid w:val="007B74C4"/>
    <w:rPr>
      <w:sz w:val="24"/>
      <w:szCs w:val="24"/>
    </w:rPr>
  </w:style>
  <w:style w:type="character" w:customStyle="1" w:styleId="PtaChar">
    <w:name w:val="Päta Char"/>
    <w:link w:val="Pta"/>
    <w:rsid w:val="007B74C4"/>
    <w:rPr>
      <w:sz w:val="24"/>
      <w:szCs w:val="24"/>
    </w:rPr>
  </w:style>
  <w:style w:type="character" w:customStyle="1" w:styleId="Nadpis3Char">
    <w:name w:val="Nadpis 3 Char"/>
    <w:link w:val="Nadpis3"/>
    <w:semiHidden/>
    <w:rsid w:val="004351FD"/>
    <w:rPr>
      <w:rFonts w:ascii="Cambria" w:eastAsia="Times New Roman" w:hAnsi="Cambria" w:cs="Times New Roman"/>
      <w:b/>
      <w:bCs/>
      <w:sz w:val="26"/>
      <w:szCs w:val="26"/>
    </w:rPr>
  </w:style>
  <w:style w:type="paragraph" w:styleId="Nzov">
    <w:name w:val="Title"/>
    <w:basedOn w:val="Normlny"/>
    <w:link w:val="NzovChar"/>
    <w:qFormat/>
    <w:rsid w:val="004351FD"/>
    <w:pPr>
      <w:jc w:val="center"/>
    </w:pPr>
    <w:rPr>
      <w:rFonts w:ascii="Verdana" w:hAnsi="Verdana"/>
      <w:b/>
      <w:bCs/>
      <w:sz w:val="36"/>
      <w:lang w:val="x-none" w:eastAsia="en-US"/>
    </w:rPr>
  </w:style>
  <w:style w:type="character" w:customStyle="1" w:styleId="NzovChar">
    <w:name w:val="Názov Char"/>
    <w:link w:val="Nzov"/>
    <w:rsid w:val="004351FD"/>
    <w:rPr>
      <w:rFonts w:ascii="Verdana" w:hAnsi="Verdana"/>
      <w:b/>
      <w:bCs/>
      <w:sz w:val="36"/>
      <w:szCs w:val="24"/>
      <w:lang w:val="x-none" w:eastAsia="en-US"/>
    </w:rPr>
  </w:style>
  <w:style w:type="paragraph" w:customStyle="1" w:styleId="Nov">
    <w:name w:val="Nový"/>
    <w:basedOn w:val="Normlny"/>
    <w:rsid w:val="004351FD"/>
    <w:pPr>
      <w:tabs>
        <w:tab w:val="left" w:pos="2835"/>
      </w:tabs>
      <w:ind w:left="992" w:hanging="283"/>
      <w:jc w:val="both"/>
    </w:pPr>
    <w:rPr>
      <w:sz w:val="20"/>
      <w:szCs w:val="20"/>
      <w:lang w:val="cs-CZ" w:eastAsia="cs-CZ"/>
    </w:rPr>
  </w:style>
  <w:style w:type="character" w:customStyle="1" w:styleId="apple-converted-space">
    <w:name w:val="apple-converted-space"/>
    <w:rsid w:val="004351FD"/>
  </w:style>
  <w:style w:type="character" w:customStyle="1" w:styleId="hps">
    <w:name w:val="hps"/>
    <w:rsid w:val="004351FD"/>
  </w:style>
  <w:style w:type="paragraph" w:styleId="Obyajntext">
    <w:name w:val="Plain Text"/>
    <w:basedOn w:val="Normlny"/>
    <w:link w:val="ObyajntextChar"/>
    <w:uiPriority w:val="99"/>
    <w:unhideWhenUsed/>
    <w:rsid w:val="004351FD"/>
    <w:rPr>
      <w:rFonts w:ascii="Calibri" w:hAnsi="Calibri"/>
      <w:sz w:val="22"/>
      <w:szCs w:val="21"/>
      <w:lang w:val="x-none" w:eastAsia="x-none"/>
    </w:rPr>
  </w:style>
  <w:style w:type="character" w:customStyle="1" w:styleId="ObyajntextChar">
    <w:name w:val="Obyčajný text Char"/>
    <w:link w:val="Obyajntext"/>
    <w:uiPriority w:val="99"/>
    <w:rsid w:val="004351FD"/>
    <w:rPr>
      <w:rFonts w:ascii="Calibri" w:hAnsi="Calibri"/>
      <w:sz w:val="22"/>
      <w:szCs w:val="21"/>
      <w:lang w:val="x-none" w:eastAsia="x-none"/>
    </w:rPr>
  </w:style>
  <w:style w:type="character" w:styleId="PouitHypertextovPrepojenie">
    <w:name w:val="FollowedHyperlink"/>
    <w:rsid w:val="00C10D2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892318">
      <w:bodyDiv w:val="1"/>
      <w:marLeft w:val="0"/>
      <w:marRight w:val="0"/>
      <w:marTop w:val="0"/>
      <w:marBottom w:val="0"/>
      <w:divBdr>
        <w:top w:val="none" w:sz="0" w:space="0" w:color="auto"/>
        <w:left w:val="none" w:sz="0" w:space="0" w:color="auto"/>
        <w:bottom w:val="none" w:sz="0" w:space="0" w:color="auto"/>
        <w:right w:val="none" w:sz="0" w:space="0" w:color="auto"/>
      </w:divBdr>
    </w:div>
    <w:div w:id="802772003">
      <w:bodyDiv w:val="1"/>
      <w:marLeft w:val="0"/>
      <w:marRight w:val="0"/>
      <w:marTop w:val="0"/>
      <w:marBottom w:val="0"/>
      <w:divBdr>
        <w:top w:val="none" w:sz="0" w:space="0" w:color="auto"/>
        <w:left w:val="none" w:sz="0" w:space="0" w:color="auto"/>
        <w:bottom w:val="none" w:sz="0" w:space="0" w:color="auto"/>
        <w:right w:val="none" w:sz="0" w:space="0" w:color="auto"/>
      </w:divBdr>
    </w:div>
    <w:div w:id="1039284751">
      <w:bodyDiv w:val="1"/>
      <w:marLeft w:val="113"/>
      <w:marRight w:val="113"/>
      <w:marTop w:val="113"/>
      <w:marBottom w:val="0"/>
      <w:divBdr>
        <w:top w:val="none" w:sz="0" w:space="0" w:color="auto"/>
        <w:left w:val="none" w:sz="0" w:space="0" w:color="auto"/>
        <w:bottom w:val="none" w:sz="0" w:space="0" w:color="auto"/>
        <w:right w:val="none" w:sz="0" w:space="0" w:color="auto"/>
      </w:divBdr>
      <w:divsChild>
        <w:div w:id="84037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ter.nemeth@duslo.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uslo.sk/sk/informacie-pre-partnerov" TargetMode="External"/><Relationship Id="rId4" Type="http://schemas.openxmlformats.org/officeDocument/2006/relationships/settings" Target="settings.xml"/><Relationship Id="rId9" Type="http://schemas.openxmlformats.org/officeDocument/2006/relationships/hyperlink" Target="mailto:michal.mako@duslo.sk"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duslo.sk" TargetMode="External"/><Relationship Id="rId1" Type="http://schemas.openxmlformats.org/officeDocument/2006/relationships/hyperlink" Target="mailto:duslo@duslo.sk" TargetMode="External"/><Relationship Id="rId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5AEDF-D2A7-4BEE-81D4-E586C113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9028</Words>
  <Characters>51465</Characters>
  <Application>Microsoft Office Word</Application>
  <DocSecurity>0</DocSecurity>
  <Lines>428</Lines>
  <Paragraphs>120</Paragraphs>
  <ScaleCrop>false</ScaleCrop>
  <HeadingPairs>
    <vt:vector size="2" baseType="variant">
      <vt:variant>
        <vt:lpstr>Názov</vt:lpstr>
      </vt:variant>
      <vt:variant>
        <vt:i4>1</vt:i4>
      </vt:variant>
    </vt:vector>
  </HeadingPairs>
  <TitlesOfParts>
    <vt:vector size="1" baseType="lpstr">
      <vt:lpstr>VEC</vt:lpstr>
    </vt:vector>
  </TitlesOfParts>
  <Company>yx</Company>
  <LinksUpToDate>false</LinksUpToDate>
  <CharactersWithSpaces>60373</CharactersWithSpaces>
  <SharedDoc>false</SharedDoc>
  <HLinks>
    <vt:vector size="42" baseType="variant">
      <vt:variant>
        <vt:i4>6225943</vt:i4>
      </vt:variant>
      <vt:variant>
        <vt:i4>12</vt:i4>
      </vt:variant>
      <vt:variant>
        <vt:i4>0</vt:i4>
      </vt:variant>
      <vt:variant>
        <vt:i4>5</vt:i4>
      </vt:variant>
      <vt:variant>
        <vt:lpwstr>https://www.duslo.sk/sk/informacie-pre-partnerov</vt:lpwstr>
      </vt:variant>
      <vt:variant>
        <vt:lpwstr/>
      </vt:variant>
      <vt:variant>
        <vt:i4>6225943</vt:i4>
      </vt:variant>
      <vt:variant>
        <vt:i4>9</vt:i4>
      </vt:variant>
      <vt:variant>
        <vt:i4>0</vt:i4>
      </vt:variant>
      <vt:variant>
        <vt:i4>5</vt:i4>
      </vt:variant>
      <vt:variant>
        <vt:lpwstr>https://www.duslo.sk/sk/informacie-pre-partnerov</vt:lpwstr>
      </vt:variant>
      <vt:variant>
        <vt:lpwstr/>
      </vt:variant>
      <vt:variant>
        <vt:i4>393343</vt:i4>
      </vt:variant>
      <vt:variant>
        <vt:i4>6</vt:i4>
      </vt:variant>
      <vt:variant>
        <vt:i4>0</vt:i4>
      </vt:variant>
      <vt:variant>
        <vt:i4>5</vt:i4>
      </vt:variant>
      <vt:variant>
        <vt:lpwstr>mailto:daniela.pavlisova@duslo.sk</vt:lpwstr>
      </vt:variant>
      <vt:variant>
        <vt:lpwstr/>
      </vt:variant>
      <vt:variant>
        <vt:i4>2490454</vt:i4>
      </vt:variant>
      <vt:variant>
        <vt:i4>3</vt:i4>
      </vt:variant>
      <vt:variant>
        <vt:i4>0</vt:i4>
      </vt:variant>
      <vt:variant>
        <vt:i4>5</vt:i4>
      </vt:variant>
      <vt:variant>
        <vt:lpwstr>mailto:michal.mako@duslo.sk</vt:lpwstr>
      </vt:variant>
      <vt:variant>
        <vt:lpwstr/>
      </vt:variant>
      <vt:variant>
        <vt:i4>8323079</vt:i4>
      </vt:variant>
      <vt:variant>
        <vt:i4>0</vt:i4>
      </vt:variant>
      <vt:variant>
        <vt:i4>0</vt:i4>
      </vt:variant>
      <vt:variant>
        <vt:i4>5</vt:i4>
      </vt:variant>
      <vt:variant>
        <vt:lpwstr>mailto:peter.nemeth@duslo.sk</vt:lpwstr>
      </vt:variant>
      <vt:variant>
        <vt:lpwstr/>
      </vt:variant>
      <vt:variant>
        <vt:i4>983052</vt:i4>
      </vt:variant>
      <vt:variant>
        <vt:i4>5</vt:i4>
      </vt:variant>
      <vt:variant>
        <vt:i4>0</vt:i4>
      </vt:variant>
      <vt:variant>
        <vt:i4>5</vt:i4>
      </vt:variant>
      <vt:variant>
        <vt:lpwstr>http://www.duslo.sk/</vt:lpwstr>
      </vt:variant>
      <vt:variant>
        <vt:lpwstr/>
      </vt:variant>
      <vt:variant>
        <vt:i4>1114148</vt:i4>
      </vt:variant>
      <vt:variant>
        <vt:i4>2</vt:i4>
      </vt:variant>
      <vt:variant>
        <vt:i4>0</vt:i4>
      </vt:variant>
      <vt:variant>
        <vt:i4>5</vt:i4>
      </vt:variant>
      <vt:variant>
        <vt:lpwstr>mailto:duslo@duslo.sk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VEC</dc:title>
  <dc:subject/>
  <dc:creator>xy</dc:creator>
  <cp:keywords/>
  <dc:description/>
  <cp:lastModifiedBy>JP</cp:lastModifiedBy>
  <cp:revision>3</cp:revision>
  <cp:lastPrinted>2019-11-14T08:39:00Z</cp:lastPrinted>
  <dcterms:created xsi:type="dcterms:W3CDTF">2019-12-10T13:32:00Z</dcterms:created>
  <dcterms:modified xsi:type="dcterms:W3CDTF">2020-01-10T06:19:00Z</dcterms:modified>
</cp:coreProperties>
</file>